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40" w:lineRule="exact"/>
        <w:jc w:val="center"/>
        <w:rPr>
          <w:rFonts w:ascii="方正小标宋简体" w:hAnsi="方正小标宋简体" w:eastAsia="方正小标宋简体" w:cs="方正小标宋简体"/>
          <w:bCs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Cs/>
          <w:sz w:val="44"/>
          <w:szCs w:val="44"/>
        </w:rPr>
        <w:t>山东省2023年硕士研究生招生考试（初试）</w:t>
      </w:r>
    </w:p>
    <w:p>
      <w:pPr>
        <w:spacing w:line="540" w:lineRule="exact"/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Cs/>
          <w:sz w:val="44"/>
          <w:szCs w:val="44"/>
          <w:lang w:val="en-US" w:eastAsia="zh-CN"/>
        </w:rPr>
        <w:t>考生</w:t>
      </w: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bCs/>
          <w:sz w:val="44"/>
          <w:szCs w:val="44"/>
        </w:rPr>
        <w:t>健康管理信息采集表</w:t>
      </w:r>
    </w:p>
    <w:tbl>
      <w:tblPr>
        <w:tblStyle w:val="4"/>
        <w:tblpPr w:leftFromText="180" w:rightFromText="180" w:vertAnchor="text" w:horzAnchor="page" w:tblpX="661" w:tblpY="244"/>
        <w:tblOverlap w:val="never"/>
        <w:tblW w:w="983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1"/>
        <w:gridCol w:w="1048"/>
        <w:gridCol w:w="1719"/>
        <w:gridCol w:w="1072"/>
        <w:gridCol w:w="58"/>
        <w:gridCol w:w="1306"/>
        <w:gridCol w:w="944"/>
        <w:gridCol w:w="1466"/>
        <w:gridCol w:w="149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8" w:hRule="atLeast"/>
        </w:trPr>
        <w:tc>
          <w:tcPr>
            <w:tcW w:w="1779" w:type="dxa"/>
            <w:gridSpan w:val="2"/>
            <w:vAlign w:val="center"/>
          </w:tcPr>
          <w:p>
            <w:pPr>
              <w:snapToGrid w:val="0"/>
              <w:spacing w:line="580" w:lineRule="exact"/>
              <w:jc w:val="center"/>
              <w:rPr>
                <w:rFonts w:ascii="仿宋_GB2312" w:hAnsi="宋体" w:eastAsia="仿宋_GB2312" w:cs="黑体"/>
                <w:b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黑体"/>
                <w:b/>
                <w:kern w:val="0"/>
                <w:sz w:val="24"/>
                <w:szCs w:val="24"/>
              </w:rPr>
              <w:t>考生姓名</w:t>
            </w:r>
          </w:p>
        </w:tc>
        <w:tc>
          <w:tcPr>
            <w:tcW w:w="2849" w:type="dxa"/>
            <w:gridSpan w:val="3"/>
            <w:vAlign w:val="center"/>
          </w:tcPr>
          <w:p>
            <w:pPr>
              <w:spacing w:line="580" w:lineRule="exact"/>
              <w:jc w:val="center"/>
              <w:rPr>
                <w:rFonts w:ascii="仿宋_GB2312" w:eastAsia="仿宋_GB2312"/>
                <w:b/>
                <w:sz w:val="22"/>
              </w:rPr>
            </w:pPr>
          </w:p>
        </w:tc>
        <w:tc>
          <w:tcPr>
            <w:tcW w:w="2250" w:type="dxa"/>
            <w:gridSpan w:val="2"/>
            <w:vAlign w:val="center"/>
          </w:tcPr>
          <w:p>
            <w:pPr>
              <w:snapToGrid w:val="0"/>
              <w:spacing w:line="580" w:lineRule="exact"/>
              <w:jc w:val="center"/>
              <w:rPr>
                <w:rFonts w:ascii="仿宋_GB2312" w:hAnsi="宋体" w:eastAsia="仿宋_GB2312" w:cs="黑体"/>
                <w:b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黑体"/>
                <w:b/>
                <w:kern w:val="0"/>
                <w:sz w:val="24"/>
                <w:szCs w:val="24"/>
              </w:rPr>
              <w:t>考生编号</w:t>
            </w:r>
          </w:p>
        </w:tc>
        <w:tc>
          <w:tcPr>
            <w:tcW w:w="2956" w:type="dxa"/>
            <w:gridSpan w:val="2"/>
            <w:vAlign w:val="center"/>
          </w:tcPr>
          <w:p>
            <w:pPr>
              <w:spacing w:line="580" w:lineRule="exact"/>
              <w:jc w:val="center"/>
              <w:rPr>
                <w:rFonts w:ascii="仿宋_GB2312" w:eastAsia="仿宋_GB2312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8" w:hRule="atLeast"/>
        </w:trPr>
        <w:tc>
          <w:tcPr>
            <w:tcW w:w="1779" w:type="dxa"/>
            <w:gridSpan w:val="2"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ascii="仿宋_GB2312" w:hAnsi="宋体" w:eastAsia="仿宋_GB2312" w:cs="黑体"/>
                <w:b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黑体"/>
                <w:b/>
                <w:kern w:val="0"/>
                <w:sz w:val="24"/>
                <w:szCs w:val="24"/>
              </w:rPr>
              <w:t>联系方式</w:t>
            </w:r>
          </w:p>
        </w:tc>
        <w:tc>
          <w:tcPr>
            <w:tcW w:w="2849" w:type="dxa"/>
            <w:gridSpan w:val="3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b/>
                <w:sz w:val="22"/>
              </w:rPr>
            </w:pPr>
          </w:p>
        </w:tc>
        <w:tc>
          <w:tcPr>
            <w:tcW w:w="2250" w:type="dxa"/>
            <w:gridSpan w:val="2"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ascii="仿宋_GB2312" w:hAnsi="宋体" w:eastAsia="仿宋_GB2312" w:cs="黑体"/>
                <w:b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黑体"/>
                <w:b/>
                <w:kern w:val="0"/>
                <w:sz w:val="24"/>
                <w:szCs w:val="24"/>
              </w:rPr>
              <w:t>身份证号</w:t>
            </w:r>
          </w:p>
        </w:tc>
        <w:tc>
          <w:tcPr>
            <w:tcW w:w="2956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0" w:hRule="atLeast"/>
        </w:trPr>
        <w:tc>
          <w:tcPr>
            <w:tcW w:w="9834" w:type="dxa"/>
            <w:gridSpan w:val="9"/>
            <w:vAlign w:val="center"/>
          </w:tcPr>
          <w:p>
            <w:pPr>
              <w:spacing w:line="580" w:lineRule="exact"/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  <w:r>
              <w:rPr>
                <w:rFonts w:hint="eastAsia" w:ascii="仿宋_GB2312" w:eastAsia="仿宋_GB2312"/>
                <w:b/>
                <w:sz w:val="24"/>
                <w:szCs w:val="24"/>
              </w:rPr>
              <w:t>健康监测（自考前</w:t>
            </w:r>
            <w:r>
              <w:rPr>
                <w:rFonts w:ascii="仿宋_GB2312" w:eastAsia="仿宋_GB2312"/>
                <w:b/>
                <w:sz w:val="24"/>
                <w:szCs w:val="24"/>
              </w:rPr>
              <w:t>5</w:t>
            </w:r>
            <w:r>
              <w:rPr>
                <w:rFonts w:hint="eastAsia" w:ascii="仿宋_GB2312" w:eastAsia="仿宋_GB2312"/>
                <w:b/>
                <w:sz w:val="24"/>
                <w:szCs w:val="24"/>
              </w:rPr>
              <w:t>天起）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07" w:hRule="atLeast"/>
        </w:trPr>
        <w:tc>
          <w:tcPr>
            <w:tcW w:w="731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天数</w:t>
            </w:r>
          </w:p>
        </w:tc>
        <w:tc>
          <w:tcPr>
            <w:tcW w:w="1048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监测</w:t>
            </w:r>
          </w:p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日期</w:t>
            </w:r>
          </w:p>
        </w:tc>
        <w:tc>
          <w:tcPr>
            <w:tcW w:w="1719" w:type="dxa"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健康码</w:t>
            </w:r>
          </w:p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①红码</w:t>
            </w:r>
          </w:p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②黄码</w:t>
            </w:r>
          </w:p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③绿码</w:t>
            </w:r>
          </w:p>
        </w:tc>
        <w:tc>
          <w:tcPr>
            <w:tcW w:w="1072" w:type="dxa"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早体温</w:t>
            </w:r>
          </w:p>
        </w:tc>
        <w:tc>
          <w:tcPr>
            <w:tcW w:w="1364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晚体温</w:t>
            </w:r>
          </w:p>
        </w:tc>
        <w:tc>
          <w:tcPr>
            <w:tcW w:w="2410" w:type="dxa"/>
            <w:gridSpan w:val="2"/>
            <w:vAlign w:val="center"/>
          </w:tcPr>
          <w:p>
            <w:pPr>
              <w:spacing w:line="300" w:lineRule="exact"/>
              <w:jc w:val="left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①集中隔离或居家隔离治疗的阳性感染者；②集中隔离或居家隔离医学观察的密切接触者；③开考前7天有发热、干咳、乏力、腹泻等新冠肺炎可疑症状者；④其他尚处于封闭管理地区者</w:t>
            </w:r>
          </w:p>
        </w:tc>
        <w:tc>
          <w:tcPr>
            <w:tcW w:w="1490" w:type="dxa"/>
            <w:vAlign w:val="center"/>
          </w:tcPr>
          <w:p>
            <w:pPr>
              <w:spacing w:line="300" w:lineRule="exact"/>
              <w:jc w:val="left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如果出现以上所列症状，是否排除疑似传染病</w:t>
            </w:r>
          </w:p>
          <w:p>
            <w:pPr>
              <w:spacing w:line="300" w:lineRule="exact"/>
              <w:jc w:val="left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①是②否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5" w:hRule="atLeast"/>
        </w:trPr>
        <w:tc>
          <w:tcPr>
            <w:tcW w:w="731" w:type="dxa"/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1</w:t>
            </w:r>
          </w:p>
        </w:tc>
        <w:tc>
          <w:tcPr>
            <w:tcW w:w="1048" w:type="dxa"/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719" w:type="dxa"/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072" w:type="dxa"/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364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2410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490" w:type="dxa"/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5" w:hRule="atLeast"/>
        </w:trPr>
        <w:tc>
          <w:tcPr>
            <w:tcW w:w="731" w:type="dxa"/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2</w:t>
            </w:r>
          </w:p>
        </w:tc>
        <w:tc>
          <w:tcPr>
            <w:tcW w:w="1048" w:type="dxa"/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719" w:type="dxa"/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072" w:type="dxa"/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364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2410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490" w:type="dxa"/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5" w:hRule="atLeast"/>
        </w:trPr>
        <w:tc>
          <w:tcPr>
            <w:tcW w:w="731" w:type="dxa"/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3</w:t>
            </w:r>
          </w:p>
        </w:tc>
        <w:tc>
          <w:tcPr>
            <w:tcW w:w="1048" w:type="dxa"/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719" w:type="dxa"/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072" w:type="dxa"/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364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2410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490" w:type="dxa"/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5" w:hRule="atLeast"/>
        </w:trPr>
        <w:tc>
          <w:tcPr>
            <w:tcW w:w="731" w:type="dxa"/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4</w:t>
            </w:r>
          </w:p>
        </w:tc>
        <w:tc>
          <w:tcPr>
            <w:tcW w:w="1048" w:type="dxa"/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719" w:type="dxa"/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072" w:type="dxa"/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364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2410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490" w:type="dxa"/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5" w:hRule="atLeast"/>
        </w:trPr>
        <w:tc>
          <w:tcPr>
            <w:tcW w:w="731" w:type="dxa"/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5</w:t>
            </w:r>
          </w:p>
        </w:tc>
        <w:tc>
          <w:tcPr>
            <w:tcW w:w="1048" w:type="dxa"/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719" w:type="dxa"/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072" w:type="dxa"/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364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2410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490" w:type="dxa"/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9" w:hRule="atLeast"/>
        </w:trPr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  <w:sz w:val="20"/>
                <w:szCs w:val="20"/>
              </w:rPr>
            </w:pPr>
            <w:r>
              <w:rPr>
                <w:rFonts w:hint="eastAsia" w:ascii="仿宋_GB2312" w:eastAsia="仿宋_GB2312"/>
                <w:sz w:val="20"/>
                <w:szCs w:val="20"/>
              </w:rPr>
              <w:t>考试当天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  <w:sz w:val="20"/>
                <w:szCs w:val="20"/>
              </w:rPr>
            </w:pP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  <w:sz w:val="20"/>
                <w:szCs w:val="20"/>
              </w:rPr>
            </w:pP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  <w:sz w:val="20"/>
                <w:szCs w:val="20"/>
              </w:rPr>
            </w:pPr>
          </w:p>
        </w:tc>
        <w:tc>
          <w:tcPr>
            <w:tcW w:w="136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  <w:sz w:val="20"/>
                <w:szCs w:val="20"/>
              </w:rPr>
            </w:pPr>
          </w:p>
        </w:tc>
        <w:tc>
          <w:tcPr>
            <w:tcW w:w="24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  <w:sz w:val="20"/>
                <w:szCs w:val="20"/>
              </w:rPr>
            </w:pPr>
          </w:p>
        </w:tc>
        <w:tc>
          <w:tcPr>
            <w:tcW w:w="1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83" w:hRule="atLeast"/>
        </w:trPr>
        <w:tc>
          <w:tcPr>
            <w:tcW w:w="731" w:type="dxa"/>
            <w:tcBorders>
              <w:top w:val="single" w:color="000000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  <w:r>
              <w:rPr>
                <w:rFonts w:hint="eastAsia" w:ascii="仿宋_GB2312" w:eastAsia="仿宋_GB2312"/>
                <w:b/>
                <w:sz w:val="24"/>
                <w:szCs w:val="24"/>
              </w:rPr>
              <w:t>考生承诺</w:t>
            </w:r>
          </w:p>
        </w:tc>
        <w:tc>
          <w:tcPr>
            <w:tcW w:w="9103" w:type="dxa"/>
            <w:gridSpan w:val="8"/>
            <w:tcBorders>
              <w:top w:val="single" w:color="000000" w:sz="4" w:space="0"/>
            </w:tcBorders>
            <w:vAlign w:val="center"/>
          </w:tcPr>
          <w:p>
            <w:pPr>
              <w:spacing w:line="580" w:lineRule="exact"/>
              <w:jc w:val="left"/>
              <w:rPr>
                <w:rFonts w:ascii="仿宋" w:hAnsi="仿宋" w:eastAsia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28"/>
              </w:rPr>
              <w:t>本人承诺：以上信息属实，如有虚报、瞒报，自愿承担责任及后果。</w:t>
            </w:r>
          </w:p>
          <w:p>
            <w:pPr>
              <w:spacing w:line="580" w:lineRule="exact"/>
              <w:jc w:val="left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28"/>
              </w:rPr>
              <w:t>签字：                          日    期：     年    月   日</w:t>
            </w:r>
          </w:p>
        </w:tc>
      </w:tr>
    </w:tbl>
    <w:p>
      <w:pPr>
        <w:spacing w:line="580" w:lineRule="exact"/>
      </w:pPr>
      <w:r>
        <w:rPr>
          <w:rFonts w:hint="eastAsia" w:ascii="仿宋_GB2312" w:eastAsia="仿宋_GB2312" w:cs="仿宋_GB2312"/>
          <w:sz w:val="24"/>
          <w:szCs w:val="24"/>
        </w:rPr>
        <w:t>疫情防控以</w:t>
      </w:r>
      <w:r>
        <w:rPr>
          <w:rFonts w:hint="eastAsia" w:ascii="仿宋_GB2312" w:eastAsia="仿宋_GB2312" w:cs="仿宋_GB2312"/>
          <w:b/>
          <w:sz w:val="24"/>
          <w:szCs w:val="24"/>
        </w:rPr>
        <w:t>山东省最新要求</w:t>
      </w:r>
      <w:r>
        <w:rPr>
          <w:rFonts w:hint="eastAsia" w:ascii="仿宋_GB2312" w:eastAsia="仿宋_GB2312" w:cs="仿宋_GB2312"/>
          <w:sz w:val="24"/>
          <w:szCs w:val="24"/>
        </w:rPr>
        <w:t>为准。</w:t>
      </w:r>
      <w:r>
        <w:rPr>
          <w:rFonts w:hint="eastAsia" w:ascii="仿宋_GB2312" w:hAnsi="仿宋" w:eastAsia="仿宋_GB2312"/>
          <w:sz w:val="24"/>
          <w:szCs w:val="24"/>
        </w:rPr>
        <w:t>考生</w:t>
      </w:r>
      <w:r>
        <w:rPr>
          <w:rFonts w:hint="eastAsia" w:ascii="仿宋_GB2312" w:hAnsi="仿宋" w:eastAsia="仿宋_GB2312"/>
          <w:b/>
          <w:sz w:val="24"/>
          <w:szCs w:val="24"/>
        </w:rPr>
        <w:t>首场</w:t>
      </w:r>
      <w:r>
        <w:rPr>
          <w:rFonts w:hint="eastAsia" w:ascii="仿宋_GB2312" w:hAnsi="仿宋" w:eastAsia="仿宋_GB2312"/>
          <w:sz w:val="24"/>
          <w:szCs w:val="24"/>
        </w:rPr>
        <w:t>考试进入考点时须上交本表。</w:t>
      </w:r>
    </w:p>
    <w:sectPr>
      <w:footerReference r:id="rId3" w:type="default"/>
      <w:pgSz w:w="11906" w:h="16838"/>
      <w:pgMar w:top="1984" w:right="1531" w:bottom="1984" w:left="1531" w:header="851" w:footer="992" w:gutter="0"/>
      <w:cols w:space="720" w:num="1"/>
      <w:docGrid w:type="lines" w:linePitch="317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tabs>
        <w:tab w:val="center" w:pos="4422"/>
        <w:tab w:val="clear" w:pos="4153"/>
        <w:tab w:val="clear" w:pos="8306"/>
      </w:tabs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2"/>
                          </w:pP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FB4HF0wAgAAYw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QxQHSzMMBESn3p0Qrtvh34&#10;7E1xBk1n+jnxlm9qlLJlPjwwh8FA+Xg64R5LKQ1SmsGipDLuy7/OYzz6BS8lDQYtpxrvihL5XqOP&#10;AAyj4UZjPxr6qO4MJhe9QS2diQsuyNEsnVGf8Z5WMQdcTHNkymkYzbvQDzveIxerVReEybMsbPXO&#10;8ggd5fF2dQyQs1M5itIrge7EDWav69PwTuJw/7nvoh7/Dcvf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</w:pP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jBiYjM2ZDJiMWJiODc3YmQzOGIyOTNmN2JmZWJlZjgifQ=="/>
  </w:docVars>
  <w:rsids>
    <w:rsidRoot w:val="009C7A9E"/>
    <w:rsid w:val="000A5E48"/>
    <w:rsid w:val="00144461"/>
    <w:rsid w:val="00342E64"/>
    <w:rsid w:val="008A475D"/>
    <w:rsid w:val="008C0757"/>
    <w:rsid w:val="009C7A9E"/>
    <w:rsid w:val="00BC0FD1"/>
    <w:rsid w:val="00BD1581"/>
    <w:rsid w:val="00D0420A"/>
    <w:rsid w:val="6B8C0A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 </Company>
  <Pages>1</Pages>
  <Words>59</Words>
  <Characters>337</Characters>
  <Lines>2</Lines>
  <Paragraphs>1</Paragraphs>
  <TotalTime>14</TotalTime>
  <ScaleCrop>false</ScaleCrop>
  <LinksUpToDate>false</LinksUpToDate>
  <CharactersWithSpaces>395</CharactersWithSpaces>
  <Application>WPS Office_11.1.0.12980_F1E327BC-269C-435d-A152-05C5408002CA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2022-12-13T11:17:00Z</dcterms:created>
  <dc:creator>梁廷</dc:creator>
  <cp:lastModifiedBy>赵丽</cp:lastModifiedBy>
  <dcterms:modified xsi:type="dcterms:W3CDTF">2022-12-18T00:23:28Z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2052-11.1.0.12980</vt:lpwstr>
  </property>
  <property fmtid="{D5CDD505-2E9C-101B-9397-08002B2CF9AE}" pid="3" name="ICV">
    <vt:lpwstr>90FD1726C8B1478C848D4A21735DB8BF</vt:lpwstr>
  </property>
</Properties>
</file>