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2023年研究生网上确认考生上传材料一览表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1215"/>
        <w:gridCol w:w="1365"/>
        <w:gridCol w:w="1005"/>
        <w:gridCol w:w="1395"/>
        <w:gridCol w:w="1665"/>
        <w:gridCol w:w="144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类型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户籍材料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在济缴纳社保证明材料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学历证书材料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自考生身份证明材料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《教育部学籍在线验证报告》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国外学历学位认证书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《入伍批准书》和《退出现役证》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驻济</w:t>
            </w:r>
            <w:r>
              <w:rPr>
                <w:rFonts w:hint="eastAsia"/>
                <w:b/>
                <w:bCs/>
                <w:vertAlign w:val="baseline"/>
              </w:rPr>
              <w:t>高校全日制应届本科毕业生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济宁户籍应届成考</w:t>
            </w:r>
            <w:r>
              <w:rPr>
                <w:rFonts w:hint="eastAsia"/>
                <w:b/>
                <w:bCs/>
                <w:vertAlign w:val="baseline"/>
              </w:rPr>
              <w:t>本科毕业生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在济工作应届成考</w:t>
            </w:r>
            <w:r>
              <w:rPr>
                <w:rFonts w:hint="eastAsia"/>
                <w:b/>
                <w:bCs/>
                <w:vertAlign w:val="baseline"/>
              </w:rPr>
              <w:t>本科毕业生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济宁户籍往届毕业生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在济工作往届毕业</w:t>
            </w: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生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济宁户籍未取得毕业证自考生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在济工作未取得毕业证自考生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济宁户籍取得境外学历考生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在济工作取得境外学历考生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济宁户籍报考“退役大学生士兵专项计划”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现役军人</w:t>
            </w:r>
          </w:p>
        </w:tc>
        <w:tc>
          <w:tcPr>
            <w:tcW w:w="121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139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说明：1、每人均须上传准考证、身份证人像面、身份证国徽面、手持身份证照片。</w:t>
      </w:r>
    </w:p>
    <w:p>
      <w:pPr>
        <w:ind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2、户籍材料指户口本首页、索引页、个人页（集体户只提供首页、个人页），现役军人提供军人身份证件。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6841"/>
    <w:rsid w:val="02C759DC"/>
    <w:rsid w:val="03353B9F"/>
    <w:rsid w:val="069F40CD"/>
    <w:rsid w:val="0855744D"/>
    <w:rsid w:val="08F06CCD"/>
    <w:rsid w:val="08F609F9"/>
    <w:rsid w:val="0AF04257"/>
    <w:rsid w:val="0DA52204"/>
    <w:rsid w:val="0FFC65BB"/>
    <w:rsid w:val="14BB6708"/>
    <w:rsid w:val="16AE7417"/>
    <w:rsid w:val="19D42B8F"/>
    <w:rsid w:val="1B5C51C1"/>
    <w:rsid w:val="1D38034E"/>
    <w:rsid w:val="1E202C85"/>
    <w:rsid w:val="1F960B3A"/>
    <w:rsid w:val="21B2048A"/>
    <w:rsid w:val="235F5AF2"/>
    <w:rsid w:val="25787A31"/>
    <w:rsid w:val="260C3637"/>
    <w:rsid w:val="267A1735"/>
    <w:rsid w:val="2A303455"/>
    <w:rsid w:val="30DD12C1"/>
    <w:rsid w:val="30E71C38"/>
    <w:rsid w:val="31BC7F54"/>
    <w:rsid w:val="32647024"/>
    <w:rsid w:val="339262B0"/>
    <w:rsid w:val="344B5EA6"/>
    <w:rsid w:val="34C761A1"/>
    <w:rsid w:val="35C852A1"/>
    <w:rsid w:val="38A90286"/>
    <w:rsid w:val="3A50337F"/>
    <w:rsid w:val="3A526C11"/>
    <w:rsid w:val="3CF33D70"/>
    <w:rsid w:val="3D6A6582"/>
    <w:rsid w:val="41EE060A"/>
    <w:rsid w:val="42F97669"/>
    <w:rsid w:val="4478466E"/>
    <w:rsid w:val="459473F3"/>
    <w:rsid w:val="461365C9"/>
    <w:rsid w:val="4C5148E8"/>
    <w:rsid w:val="4EC62E97"/>
    <w:rsid w:val="502635EC"/>
    <w:rsid w:val="514A19CB"/>
    <w:rsid w:val="51A50ED0"/>
    <w:rsid w:val="5337637E"/>
    <w:rsid w:val="53443819"/>
    <w:rsid w:val="54A4073F"/>
    <w:rsid w:val="54E905B9"/>
    <w:rsid w:val="55B03EE2"/>
    <w:rsid w:val="55BF3951"/>
    <w:rsid w:val="56D046E0"/>
    <w:rsid w:val="59A81A48"/>
    <w:rsid w:val="5B875F86"/>
    <w:rsid w:val="5ED51336"/>
    <w:rsid w:val="5F437B63"/>
    <w:rsid w:val="617E0D9F"/>
    <w:rsid w:val="67A56D55"/>
    <w:rsid w:val="67E11B0B"/>
    <w:rsid w:val="682A68B7"/>
    <w:rsid w:val="69D55B59"/>
    <w:rsid w:val="6A6520F4"/>
    <w:rsid w:val="6B5E2086"/>
    <w:rsid w:val="6C0A2CDD"/>
    <w:rsid w:val="6EFA06C4"/>
    <w:rsid w:val="6F105A04"/>
    <w:rsid w:val="6FF328FF"/>
    <w:rsid w:val="716F16F9"/>
    <w:rsid w:val="71830637"/>
    <w:rsid w:val="72E336F1"/>
    <w:rsid w:val="741D19F9"/>
    <w:rsid w:val="750667C2"/>
    <w:rsid w:val="76BB2E97"/>
    <w:rsid w:val="77030B3E"/>
    <w:rsid w:val="778F13AF"/>
    <w:rsid w:val="78A9153C"/>
    <w:rsid w:val="793E3667"/>
    <w:rsid w:val="7B2A68CF"/>
    <w:rsid w:val="7E4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2021-10-29T02:00:00Z</dcterms:created>
  <dc:creator>admin</dc:creator>
  <cp:lastModifiedBy>凤遊</cp:lastModifiedBy>
  <dcterms:modified xsi:type="dcterms:W3CDTF">2022-10-26T07:54:44Z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9F67FAF46F8E470FBF242B22D72BA514</vt:lpwstr>
  </property>
</Properties>
</file>