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04" w:rsidRDefault="00AD1D04" w:rsidP="008A3967">
      <w:pPr>
        <w:widowControl/>
        <w:shd w:val="clear" w:color="auto" w:fill="FFFFFF"/>
        <w:spacing w:after="210"/>
        <w:jc w:val="center"/>
        <w:outlineLvl w:val="0"/>
        <w:rPr>
          <w:rFonts w:ascii="仿宋" w:eastAsia="仿宋" w:hAnsi="仿宋" w:cs="宋体" w:hint="eastAsia"/>
          <w:b/>
          <w:spacing w:val="8"/>
          <w:kern w:val="36"/>
          <w:sz w:val="36"/>
          <w:szCs w:val="32"/>
        </w:rPr>
      </w:pPr>
      <w:r>
        <w:rPr>
          <w:noProof/>
        </w:rPr>
        <w:drawing>
          <wp:inline distT="0" distB="0" distL="0" distR="0" wp14:anchorId="3D6981C1" wp14:editId="2C0D375F">
            <wp:extent cx="5274310" cy="1318741"/>
            <wp:effectExtent l="0" t="0" r="2540" b="0"/>
            <wp:docPr id="3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67" w:rsidRPr="008A3967" w:rsidRDefault="000466A0" w:rsidP="008A3967">
      <w:pPr>
        <w:widowControl/>
        <w:shd w:val="clear" w:color="auto" w:fill="FFFFFF"/>
        <w:spacing w:after="210"/>
        <w:jc w:val="center"/>
        <w:outlineLvl w:val="0"/>
        <w:rPr>
          <w:rFonts w:ascii="仿宋" w:eastAsia="仿宋" w:hAnsi="仿宋" w:cs="宋体" w:hint="eastAsia"/>
          <w:b/>
          <w:spacing w:val="8"/>
          <w:kern w:val="36"/>
          <w:sz w:val="36"/>
          <w:szCs w:val="32"/>
        </w:rPr>
      </w:pPr>
      <w:r w:rsidRPr="008A3967">
        <w:rPr>
          <w:rFonts w:ascii="仿宋" w:eastAsia="仿宋" w:hAnsi="仿宋" w:cs="宋体" w:hint="eastAsia"/>
          <w:b/>
          <w:spacing w:val="8"/>
          <w:kern w:val="36"/>
          <w:sz w:val="36"/>
          <w:szCs w:val="32"/>
        </w:rPr>
        <w:t>济宁市2023年初中学业水平考试</w:t>
      </w:r>
    </w:p>
    <w:p w:rsidR="000466A0" w:rsidRPr="008A3967" w:rsidRDefault="000466A0" w:rsidP="008A3967">
      <w:pPr>
        <w:widowControl/>
        <w:shd w:val="clear" w:color="auto" w:fill="FFFFFF"/>
        <w:spacing w:after="210"/>
        <w:jc w:val="center"/>
        <w:outlineLvl w:val="0"/>
        <w:rPr>
          <w:rFonts w:ascii="仿宋" w:eastAsia="仿宋" w:hAnsi="仿宋" w:cs="宋体"/>
          <w:b/>
          <w:spacing w:val="8"/>
          <w:kern w:val="36"/>
          <w:sz w:val="36"/>
          <w:szCs w:val="32"/>
        </w:rPr>
      </w:pPr>
      <w:r w:rsidRPr="008A3967">
        <w:rPr>
          <w:rFonts w:ascii="仿宋" w:eastAsia="仿宋" w:hAnsi="仿宋" w:cs="宋体" w:hint="eastAsia"/>
          <w:b/>
          <w:spacing w:val="8"/>
          <w:kern w:val="36"/>
          <w:sz w:val="36"/>
          <w:szCs w:val="32"/>
        </w:rPr>
        <w:t>汶上圣泽中学考点温馨提示</w:t>
      </w:r>
    </w:p>
    <w:p w:rsidR="000466A0" w:rsidRPr="008A3967" w:rsidRDefault="000466A0" w:rsidP="008A3967">
      <w:pPr>
        <w:ind w:firstLineChars="201" w:firstLine="565"/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</w:pPr>
      <w:r w:rsidRPr="008A3967">
        <w:rPr>
          <w:rStyle w:val="a3"/>
          <w:rFonts w:ascii="仿宋" w:eastAsia="仿宋" w:hAnsi="仿宋" w:hint="eastAsia"/>
          <w:color w:val="222222"/>
          <w:sz w:val="28"/>
          <w:szCs w:val="28"/>
        </w:rPr>
        <w:t>济宁市2023年初中学业水平考试</w:t>
      </w:r>
      <w:r w:rsidRP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将于6月13日（星期二）至</w:t>
      </w:r>
      <w:r w:rsidRPr="008A3967">
        <w:rPr>
          <w:rStyle w:val="a3"/>
          <w:rFonts w:ascii="宋体" w:eastAsia="宋体" w:hAnsi="宋体" w:cs="宋体" w:hint="eastAsia"/>
          <w:color w:val="222222"/>
          <w:spacing w:val="8"/>
          <w:sz w:val="28"/>
          <w:szCs w:val="28"/>
        </w:rPr>
        <w:t> </w:t>
      </w:r>
      <w:r w:rsidRP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6月15日（星期四）进行，我校共设85个考场</w:t>
      </w:r>
      <w:r w:rsid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。</w:t>
      </w:r>
      <w:r w:rsidRP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请考生根据准考证上的考场安排，确认考场位置，以免走错</w:t>
      </w:r>
      <w:r w:rsid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。</w:t>
      </w:r>
      <w:r w:rsidRP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为帮助广大考生顺利完成考试，现将考试安排及有关要求提示如下，请考生及家长提前做好准备</w:t>
      </w:r>
      <w:r w:rsidR="008A3967">
        <w:rPr>
          <w:rStyle w:val="a3"/>
          <w:rFonts w:ascii="仿宋" w:eastAsia="仿宋" w:hAnsi="仿宋" w:hint="eastAsia"/>
          <w:color w:val="222222"/>
          <w:spacing w:val="8"/>
          <w:sz w:val="28"/>
          <w:szCs w:val="28"/>
        </w:rPr>
        <w:t>。</w:t>
      </w:r>
    </w:p>
    <w:p w:rsidR="000466A0" w:rsidRPr="008A3967" w:rsidRDefault="000466A0" w:rsidP="000466A0">
      <w:pPr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</w:pPr>
      <w:r w:rsidRPr="008A3967"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  <w:t>一、考试时间及科目安排：</w:t>
      </w:r>
    </w:p>
    <w:tbl>
      <w:tblPr>
        <w:tblpPr w:leftFromText="180" w:rightFromText="180" w:vertAnchor="text" w:horzAnchor="margin" w:tblpY="86"/>
        <w:tblOverlap w:val="never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3795"/>
        <w:gridCol w:w="3788"/>
      </w:tblGrid>
      <w:tr w:rsidR="0000219D" w:rsidRPr="0000219D" w:rsidTr="0000219D">
        <w:trPr>
          <w:trHeight w:val="690"/>
        </w:trPr>
        <w:tc>
          <w:tcPr>
            <w:tcW w:w="1360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时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间</w:t>
            </w:r>
          </w:p>
        </w:tc>
        <w:tc>
          <w:tcPr>
            <w:tcW w:w="3795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上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午</w:t>
            </w:r>
          </w:p>
        </w:tc>
        <w:tc>
          <w:tcPr>
            <w:tcW w:w="3788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下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午</w:t>
            </w:r>
          </w:p>
        </w:tc>
      </w:tr>
      <w:tr w:rsidR="0000219D" w:rsidRPr="0000219D" w:rsidTr="0000219D">
        <w:trPr>
          <w:trHeight w:val="1087"/>
        </w:trPr>
        <w:tc>
          <w:tcPr>
            <w:tcW w:w="1360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13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（星期二）</w:t>
            </w:r>
          </w:p>
        </w:tc>
        <w:tc>
          <w:tcPr>
            <w:tcW w:w="3795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6"/>
                <w:szCs w:val="36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语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文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9:00—11:00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788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物理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化学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14:30—16:30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</w:tr>
      <w:tr w:rsidR="0000219D" w:rsidRPr="0000219D" w:rsidTr="0000219D">
        <w:trPr>
          <w:trHeight w:val="857"/>
        </w:trPr>
        <w:tc>
          <w:tcPr>
            <w:tcW w:w="1360" w:type="dxa"/>
            <w:vMerge w:val="restart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14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（星期三）</w:t>
            </w:r>
          </w:p>
        </w:tc>
        <w:tc>
          <w:tcPr>
            <w:tcW w:w="3795" w:type="dxa"/>
            <w:vMerge w:val="restart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英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语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9:00—11:00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）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(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听力考试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9:00—9:20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788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数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学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14:30—16:30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</w:tr>
      <w:tr w:rsidR="0000219D" w:rsidRPr="0000219D" w:rsidTr="0000219D">
        <w:trPr>
          <w:trHeight w:val="865"/>
        </w:trPr>
        <w:tc>
          <w:tcPr>
            <w:tcW w:w="1360" w:type="dxa"/>
            <w:vMerge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5" w:type="dxa"/>
            <w:vMerge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6"/>
                <w:szCs w:val="36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道德与法治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17:30—18:30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</w:tr>
      <w:tr w:rsidR="0000219D" w:rsidRPr="0000219D" w:rsidTr="0000219D">
        <w:trPr>
          <w:trHeight w:val="1100"/>
        </w:trPr>
        <w:tc>
          <w:tcPr>
            <w:tcW w:w="1360" w:type="dxa"/>
            <w:vMerge w:val="restart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月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15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（星期四）</w:t>
            </w:r>
          </w:p>
        </w:tc>
        <w:tc>
          <w:tcPr>
            <w:tcW w:w="3795" w:type="dxa"/>
            <w:vMerge w:val="restart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历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史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(9:00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－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10:00)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（三年制中考、</w:t>
            </w:r>
            <w:proofErr w:type="gramStart"/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四年制初三</w:t>
            </w:r>
            <w:proofErr w:type="gramEnd"/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学业考试）</w:t>
            </w:r>
          </w:p>
        </w:tc>
        <w:tc>
          <w:tcPr>
            <w:tcW w:w="3788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生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物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(14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：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30-15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：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30)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（三年</w:t>
            </w:r>
            <w:proofErr w:type="gramStart"/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制初二、四年制初</w:t>
            </w:r>
            <w:proofErr w:type="gramEnd"/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三学业考试）</w:t>
            </w:r>
          </w:p>
        </w:tc>
      </w:tr>
      <w:tr w:rsidR="0000219D" w:rsidRPr="0000219D" w:rsidTr="0000219D">
        <w:trPr>
          <w:trHeight w:val="1048"/>
        </w:trPr>
        <w:tc>
          <w:tcPr>
            <w:tcW w:w="1360" w:type="dxa"/>
            <w:vMerge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5" w:type="dxa"/>
            <w:vMerge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地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理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(17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：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00-18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：</w:t>
            </w:r>
            <w:r w:rsidRPr="0000219D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00)</w:t>
            </w:r>
          </w:p>
          <w:p w:rsidR="0000219D" w:rsidRPr="0000219D" w:rsidRDefault="0000219D" w:rsidP="0000219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（三年</w:t>
            </w:r>
            <w:proofErr w:type="gramStart"/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制初二、四年制初</w:t>
            </w:r>
            <w:proofErr w:type="gramEnd"/>
            <w:r w:rsidRPr="0000219D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二学业考试）</w:t>
            </w:r>
          </w:p>
        </w:tc>
      </w:tr>
    </w:tbl>
    <w:p w:rsidR="0000219D" w:rsidRPr="0000219D" w:rsidRDefault="0000219D" w:rsidP="0000219D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</w:pP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lastRenderedPageBreak/>
        <w:t>说明：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00219D" w:rsidRPr="0000219D" w:rsidRDefault="0000219D" w:rsidP="0000219D">
      <w:pPr>
        <w:spacing w:line="440" w:lineRule="exact"/>
        <w:ind w:leftChars="540" w:left="1416" w:hangingChars="117" w:hanging="282"/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4"/>
          <w:szCs w:val="24"/>
        </w:rPr>
        <w:t>1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、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6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月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13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日下午物理、化学科目为合场考试，两科试卷同时发放</w:t>
      </w:r>
      <w:r w:rsidR="008A3967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。</w:t>
      </w:r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考试结束后，监考员将每个考生按照物理化学的顺序将两科答题卡收齐，按座号排序后将考生两科的答题</w:t>
      </w:r>
      <w:proofErr w:type="gramStart"/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卡装入同一个</w:t>
      </w:r>
      <w:proofErr w:type="gramEnd"/>
      <w:r w:rsidRPr="0000219D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答题卡袋中</w:t>
      </w:r>
      <w:r w:rsidR="008A3967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。</w:t>
      </w:r>
    </w:p>
    <w:p w:rsidR="0000219D" w:rsidRDefault="0000219D" w:rsidP="0000219D">
      <w:pPr>
        <w:spacing w:after="120"/>
        <w:ind w:leftChars="540" w:left="1416" w:hangingChars="117" w:hanging="282"/>
        <w:rPr>
          <w:rFonts w:ascii="Times New Roman" w:eastAsia="仿宋_GB2312" w:hAnsi="Times New Roman" w:cs="Times New Roman" w:hint="eastAsia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2</w:t>
      </w:r>
      <w:r w:rsidRPr="0000219D">
        <w:rPr>
          <w:rFonts w:ascii="Times New Roman" w:eastAsia="仿宋_GB2312" w:hAnsi="Times New Roman" w:cs="Times New Roman"/>
          <w:b/>
          <w:bCs/>
          <w:sz w:val="24"/>
          <w:szCs w:val="24"/>
        </w:rPr>
        <w:t>、</w:t>
      </w:r>
      <w:r w:rsidRPr="0000219D">
        <w:rPr>
          <w:rFonts w:ascii="Times New Roman" w:eastAsia="仿宋_GB2312" w:hAnsi="Times New Roman" w:cs="Times New Roman"/>
          <w:b/>
          <w:bCs/>
          <w:sz w:val="24"/>
          <w:szCs w:val="24"/>
        </w:rPr>
        <w:t>6</w:t>
      </w:r>
      <w:r w:rsidRPr="0000219D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00219D">
        <w:rPr>
          <w:rFonts w:ascii="Times New Roman" w:eastAsia="仿宋_GB2312" w:hAnsi="Times New Roman" w:cs="Times New Roman"/>
          <w:b/>
          <w:bCs/>
          <w:sz w:val="24"/>
          <w:szCs w:val="24"/>
        </w:rPr>
        <w:t>14</w:t>
      </w:r>
      <w:r w:rsidRPr="0000219D">
        <w:rPr>
          <w:rFonts w:ascii="Times New Roman" w:eastAsia="仿宋_GB2312" w:hAnsi="Times New Roman" w:cs="Times New Roman"/>
          <w:b/>
          <w:bCs/>
          <w:sz w:val="24"/>
          <w:szCs w:val="24"/>
        </w:rPr>
        <w:t>日下午数学考试结束后、道德与法治科目考试结束前，考生不能离开考点封闭区</w:t>
      </w:r>
      <w:r w:rsidR="008A3967">
        <w:rPr>
          <w:rFonts w:ascii="Times New Roman" w:eastAsia="仿宋_GB2312" w:hAnsi="Times New Roman" w:cs="Times New Roman"/>
          <w:b/>
          <w:bCs/>
          <w:sz w:val="24"/>
          <w:szCs w:val="24"/>
        </w:rPr>
        <w:t>。</w:t>
      </w:r>
    </w:p>
    <w:p w:rsidR="0000219D" w:rsidRDefault="0000219D" w:rsidP="0000219D">
      <w:pPr>
        <w:spacing w:after="120"/>
        <w:ind w:leftChars="540" w:left="1416" w:hangingChars="117" w:hanging="282"/>
        <w:rPr>
          <w:rFonts w:ascii="Times New Roman" w:eastAsia="仿宋_GB2312" w:hAnsi="Times New Roman" w:cs="Times New Roman" w:hint="eastAsia"/>
          <w:b/>
          <w:bCs/>
          <w:sz w:val="24"/>
          <w:szCs w:val="24"/>
        </w:rPr>
      </w:pPr>
    </w:p>
    <w:p w:rsidR="0000219D" w:rsidRPr="008A3967" w:rsidRDefault="0000219D" w:rsidP="0000219D">
      <w:pPr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</w:pPr>
      <w:r w:rsidRPr="008A3967"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  <w:t>二、考点平面图</w:t>
      </w:r>
    </w:p>
    <w:p w:rsidR="0000219D" w:rsidRPr="0000219D" w:rsidRDefault="0000219D" w:rsidP="0000219D">
      <w:pPr>
        <w:spacing w:after="120"/>
        <w:ind w:leftChars="-49" w:left="143" w:hangingChars="117" w:hanging="246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C6975B2" wp14:editId="54D5040E">
            <wp:extent cx="5274310" cy="457534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6A0" w:rsidRPr="008A3967" w:rsidRDefault="0000219D" w:rsidP="0000219D">
      <w:pPr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</w:pPr>
      <w:r w:rsidRPr="008A3967"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  <w:t>三、考场分布示意图</w:t>
      </w:r>
    </w:p>
    <w:p w:rsidR="008A3967" w:rsidRDefault="00641F03" w:rsidP="008A3967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222222"/>
          <w:spacing w:val="8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61ED24" wp14:editId="7B89719F">
            <wp:extent cx="5274310" cy="347591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967" w:rsidRPr="008A3967" w:rsidRDefault="008A3967" w:rsidP="008A3967">
      <w:pPr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</w:pPr>
      <w:r w:rsidRPr="008A3967">
        <w:rPr>
          <w:rStyle w:val="a3"/>
          <w:rFonts w:ascii="黑体" w:eastAsia="黑体" w:hAnsi="黑体" w:hint="eastAsia"/>
          <w:color w:val="FF0000"/>
          <w:spacing w:val="8"/>
          <w:sz w:val="32"/>
          <w:szCs w:val="28"/>
        </w:rPr>
        <w:t>四、温馨提示</w:t>
      </w:r>
    </w:p>
    <w:p w:rsidR="008A3967" w:rsidRPr="008A3967" w:rsidRDefault="008A3967" w:rsidP="008A3967">
      <w:pPr>
        <w:widowControl/>
        <w:shd w:val="clear" w:color="auto" w:fill="FFFFFF"/>
        <w:ind w:firstLine="709"/>
        <w:jc w:val="left"/>
        <w:rPr>
          <w:rFonts w:ascii="仿宋" w:eastAsia="仿宋" w:hAnsi="仿宋" w:cs="宋体" w:hint="eastAsia"/>
          <w:spacing w:val="8"/>
          <w:kern w:val="0"/>
          <w:sz w:val="26"/>
          <w:szCs w:val="26"/>
        </w:rPr>
      </w:pP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1.考生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可</w:t>
      </w: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在6月12日下午17：00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-18:00</w:t>
      </w: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到考点学校熟悉考试环境、考场位置，但不能进入封闭区域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。</w:t>
      </w:r>
    </w:p>
    <w:p w:rsidR="008A3967" w:rsidRDefault="008A3967" w:rsidP="008A3967">
      <w:pPr>
        <w:widowControl/>
        <w:ind w:firstLine="709"/>
        <w:jc w:val="left"/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</w:pP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2.</w:t>
      </w:r>
      <w:r w:rsidRPr="008A3967">
        <w:rPr>
          <w:rFonts w:ascii="仿宋" w:eastAsia="仿宋" w:hAnsi="仿宋" w:cs="宋体" w:hint="eastAsia"/>
          <w:color w:val="000000"/>
          <w:spacing w:val="8"/>
          <w:kern w:val="0"/>
          <w:sz w:val="28"/>
          <w:szCs w:val="28"/>
        </w:rPr>
        <w:t>考生要主动配合考点工作人员进行安检、身份验证，按指示通道有序入场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。</w:t>
      </w:r>
    </w:p>
    <w:p w:rsidR="008A3967" w:rsidRDefault="008A3967" w:rsidP="008A3967">
      <w:pPr>
        <w:widowControl/>
        <w:ind w:firstLine="709"/>
        <w:jc w:val="left"/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</w:pP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3.</w:t>
      </w:r>
      <w:r w:rsidRPr="008A3967">
        <w:rPr>
          <w:rFonts w:ascii="仿宋" w:eastAsia="仿宋" w:hAnsi="仿宋" w:cs="宋体" w:hint="eastAsia"/>
          <w:b/>
          <w:color w:val="222222"/>
          <w:spacing w:val="8"/>
          <w:kern w:val="0"/>
          <w:sz w:val="28"/>
          <w:szCs w:val="28"/>
        </w:rPr>
        <w:t>考生凭有效居民身份证件、准考证进入考场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。</w:t>
      </w:r>
    </w:p>
    <w:p w:rsidR="008A3967" w:rsidRDefault="008A3967" w:rsidP="008A3967">
      <w:pPr>
        <w:widowControl/>
        <w:ind w:firstLine="709"/>
        <w:jc w:val="left"/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4、</w:t>
      </w:r>
      <w:r w:rsidRPr="008A3967">
        <w:rPr>
          <w:rFonts w:ascii="仿宋" w:eastAsia="仿宋" w:hAnsi="仿宋" w:cs="宋体" w:hint="eastAsia"/>
          <w:b/>
          <w:bCs/>
          <w:color w:val="222222"/>
          <w:spacing w:val="8"/>
          <w:kern w:val="0"/>
          <w:sz w:val="28"/>
          <w:szCs w:val="28"/>
        </w:rPr>
        <w:t>英语科目开考前15分钟后禁止考生进入考点，其他科目开考15分钟后禁止考生进入考点参加当次科目考试</w:t>
      </w: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，所有考试科目考生不得提前交卷离场，不得拖答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。</w:t>
      </w:r>
    </w:p>
    <w:p w:rsidR="008A3967" w:rsidRDefault="008A3967" w:rsidP="008A3967">
      <w:pPr>
        <w:widowControl/>
        <w:ind w:firstLine="709"/>
        <w:jc w:val="left"/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5</w:t>
      </w: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.考生除携带2B铅笔、书写用0.5mm黑色签字笔、直尺、圆规、三角板、橡皮外，</w:t>
      </w:r>
      <w:r w:rsidRPr="008A3967">
        <w:rPr>
          <w:rFonts w:ascii="仿宋" w:eastAsia="仿宋" w:hAnsi="仿宋" w:cs="宋体" w:hint="eastAsia"/>
          <w:b/>
          <w:color w:val="222222"/>
          <w:spacing w:val="8"/>
          <w:kern w:val="0"/>
          <w:sz w:val="28"/>
          <w:szCs w:val="28"/>
        </w:rPr>
        <w:t>严禁将手机、书包、手表或计时工具、电子设备等与考试无关的物品带入封闭区、考场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。</w:t>
      </w: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若考生携带水</w:t>
      </w:r>
      <w:r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lastRenderedPageBreak/>
        <w:t>杯、水瓶（须为透明、非金属材质），应统一放置在座位底下，不得将水杯、水瓶放在桌子上，以免污损答题卡</w:t>
      </w: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。</w:t>
      </w:r>
    </w:p>
    <w:p w:rsidR="008A3967" w:rsidRDefault="00641F03" w:rsidP="008A3967">
      <w:pPr>
        <w:widowControl/>
        <w:ind w:firstLine="709"/>
        <w:jc w:val="left"/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6</w:t>
      </w:r>
      <w:r w:rsidR="008A3967"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.提前做好出行规划，关注天气变化，合理安排交通工具，并规划好行程路线</w:t>
      </w:r>
      <w:r w:rsid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，避免因交通拥堵影响正常考试。</w:t>
      </w:r>
    </w:p>
    <w:p w:rsidR="00AD1D04" w:rsidRDefault="00AD1D04" w:rsidP="008A3967">
      <w:pPr>
        <w:widowControl/>
        <w:ind w:firstLine="709"/>
        <w:jc w:val="left"/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7、考试期间，禁止一切无关人员和车辆进入考点！</w:t>
      </w:r>
    </w:p>
    <w:p w:rsidR="008A3967" w:rsidRDefault="00AD1D04" w:rsidP="00AD1D04">
      <w:pPr>
        <w:ind w:firstLineChars="239" w:firstLine="707"/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8</w:t>
      </w:r>
      <w:r w:rsidR="008A3967"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.郑</w:t>
      </w:r>
      <w:bookmarkStart w:id="0" w:name="_GoBack"/>
      <w:bookmarkEnd w:id="0"/>
      <w:r w:rsidR="008A3967" w:rsidRPr="008A3967">
        <w:rPr>
          <w:rFonts w:ascii="仿宋" w:eastAsia="仿宋" w:hAnsi="仿宋" w:cs="宋体" w:hint="eastAsia"/>
          <w:color w:val="222222"/>
          <w:spacing w:val="8"/>
          <w:kern w:val="0"/>
          <w:sz w:val="28"/>
          <w:szCs w:val="28"/>
        </w:rPr>
        <w:t>重警示：</w:t>
      </w:r>
      <w:r w:rsidR="00641F03" w:rsidRPr="00641F03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携带手机入场将认定为考试作弊，各科成绩无效。考试过程中使用手机等设备拍摄试题、答题卡，通过QQ、</w:t>
      </w:r>
      <w:proofErr w:type="gramStart"/>
      <w:r w:rsidR="00641F03" w:rsidRPr="00641F03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微信等</w:t>
      </w:r>
      <w:proofErr w:type="gramEnd"/>
      <w:r w:rsidR="00641F03" w:rsidRPr="00641F03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传播试题、答案，涉嫌违法犯罪，将由相关部门依法严肃处理。</w:t>
      </w:r>
      <w:r w:rsidR="008A3967" w:rsidRPr="008A396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请考生诚信应考</w:t>
      </w:r>
      <w:r w:rsidR="008A3967" w:rsidRPr="00641F03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。</w:t>
      </w:r>
    </w:p>
    <w:p w:rsidR="00AD1D04" w:rsidRPr="008A3967" w:rsidRDefault="00AD1D04" w:rsidP="00641F03">
      <w:pPr>
        <w:rPr>
          <w:rFonts w:ascii="仿宋" w:eastAsia="仿宋" w:hAnsi="仿宋" w:cs="宋体" w:hint="eastAsia"/>
          <w:kern w:val="0"/>
          <w:sz w:val="24"/>
          <w:szCs w:val="24"/>
        </w:rPr>
      </w:pPr>
    </w:p>
    <w:p w:rsidR="008A3967" w:rsidRPr="008A3967" w:rsidRDefault="00AD1D04" w:rsidP="008A3967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41C68C99" wp14:editId="790CB0C1">
            <wp:extent cx="5274310" cy="1250817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04" w:rsidRPr="00AD1D04" w:rsidRDefault="00AD1D04" w:rsidP="008A396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FF0000"/>
          <w:spacing w:val="8"/>
          <w:kern w:val="0"/>
          <w:sz w:val="56"/>
          <w:szCs w:val="30"/>
        </w:rPr>
      </w:pPr>
      <w:r w:rsidRPr="00AD1D04">
        <w:rPr>
          <w:rFonts w:ascii="微软雅黑" w:eastAsia="微软雅黑" w:hAnsi="微软雅黑" w:cs="宋体" w:hint="eastAsia"/>
          <w:b/>
          <w:bCs/>
          <w:color w:val="FF0000"/>
          <w:spacing w:val="8"/>
          <w:kern w:val="0"/>
          <w:sz w:val="56"/>
          <w:szCs w:val="30"/>
        </w:rPr>
        <w:t>汶上圣泽中学</w:t>
      </w:r>
      <w:r w:rsidR="008A3967" w:rsidRPr="00AD1D04">
        <w:rPr>
          <w:rFonts w:ascii="微软雅黑" w:eastAsia="微软雅黑" w:hAnsi="微软雅黑" w:cs="宋体" w:hint="eastAsia"/>
          <w:b/>
          <w:bCs/>
          <w:color w:val="FF0000"/>
          <w:spacing w:val="8"/>
          <w:kern w:val="0"/>
          <w:sz w:val="56"/>
          <w:szCs w:val="30"/>
        </w:rPr>
        <w:t>祝各位考生</w:t>
      </w:r>
      <w:r w:rsidRPr="00AD1D04">
        <w:rPr>
          <w:rFonts w:ascii="微软雅黑" w:eastAsia="微软雅黑" w:hAnsi="微软雅黑" w:cs="宋体" w:hint="eastAsia"/>
          <w:b/>
          <w:bCs/>
          <w:color w:val="FF0000"/>
          <w:spacing w:val="8"/>
          <w:kern w:val="0"/>
          <w:sz w:val="56"/>
          <w:szCs w:val="30"/>
        </w:rPr>
        <w:t>：</w:t>
      </w:r>
    </w:p>
    <w:p w:rsidR="008A3967" w:rsidRPr="008A3967" w:rsidRDefault="008A3967" w:rsidP="008A396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FF0000"/>
          <w:spacing w:val="8"/>
          <w:kern w:val="0"/>
          <w:sz w:val="52"/>
          <w:szCs w:val="26"/>
        </w:rPr>
      </w:pPr>
      <w:r w:rsidRPr="00AD1D04">
        <w:rPr>
          <w:rFonts w:ascii="微软雅黑" w:eastAsia="微软雅黑" w:hAnsi="微软雅黑" w:cs="宋体" w:hint="eastAsia"/>
          <w:b/>
          <w:bCs/>
          <w:color w:val="FF0000"/>
          <w:spacing w:val="8"/>
          <w:kern w:val="0"/>
          <w:sz w:val="56"/>
          <w:szCs w:val="30"/>
        </w:rPr>
        <w:t>考试顺利！金榜题名！</w:t>
      </w:r>
    </w:p>
    <w:p w:rsidR="0000219D" w:rsidRPr="00AD1D04" w:rsidRDefault="0000219D" w:rsidP="0000219D">
      <w:pPr>
        <w:rPr>
          <w:rStyle w:val="a3"/>
          <w:rFonts w:ascii="黑体" w:eastAsia="黑体" w:hAnsi="黑体" w:hint="eastAsia"/>
          <w:color w:val="FF0000"/>
          <w:spacing w:val="8"/>
          <w:sz w:val="96"/>
          <w:szCs w:val="28"/>
        </w:rPr>
      </w:pPr>
    </w:p>
    <w:sectPr w:rsidR="0000219D" w:rsidRPr="00AD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49" w:rsidRDefault="004D2749" w:rsidP="00DE05A2">
      <w:r>
        <w:separator/>
      </w:r>
    </w:p>
  </w:endnote>
  <w:endnote w:type="continuationSeparator" w:id="0">
    <w:p w:rsidR="004D2749" w:rsidRDefault="004D2749" w:rsidP="00DE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49" w:rsidRDefault="004D2749" w:rsidP="00DE05A2">
      <w:r>
        <w:separator/>
      </w:r>
    </w:p>
  </w:footnote>
  <w:footnote w:type="continuationSeparator" w:id="0">
    <w:p w:rsidR="004D2749" w:rsidRDefault="004D2749" w:rsidP="00DE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E7A"/>
    <w:multiLevelType w:val="hybridMultilevel"/>
    <w:tmpl w:val="5BE24074"/>
    <w:lvl w:ilvl="0" w:tplc="8B64210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A0"/>
    <w:rsid w:val="0000219D"/>
    <w:rsid w:val="000466A0"/>
    <w:rsid w:val="000E4AC4"/>
    <w:rsid w:val="004D2749"/>
    <w:rsid w:val="00641F03"/>
    <w:rsid w:val="008A3967"/>
    <w:rsid w:val="00AD1D04"/>
    <w:rsid w:val="00CD3430"/>
    <w:rsid w:val="00D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6A0"/>
    <w:rPr>
      <w:b/>
      <w:bCs/>
    </w:rPr>
  </w:style>
  <w:style w:type="paragraph" w:styleId="a4">
    <w:name w:val="List Paragraph"/>
    <w:basedOn w:val="a"/>
    <w:uiPriority w:val="34"/>
    <w:qFormat/>
    <w:rsid w:val="000466A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E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05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0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05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021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219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A3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6A0"/>
    <w:rPr>
      <w:b/>
      <w:bCs/>
    </w:rPr>
  </w:style>
  <w:style w:type="paragraph" w:styleId="a4">
    <w:name w:val="List Paragraph"/>
    <w:basedOn w:val="a"/>
    <w:uiPriority w:val="34"/>
    <w:qFormat/>
    <w:rsid w:val="000466A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E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05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0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05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021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219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A3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2023-06-11T12:08:00Z</dcterms:created>
  <dcterms:modified xsi:type="dcterms:W3CDTF">2023-06-11T13:02:00Z</dcterms:modified>
</cp:coreProperties>
</file>