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hAnsi="仿宋" w:eastAsia="方正小标宋简体" w:cs="方正大黑简体"/>
          <w:sz w:val="36"/>
          <w:szCs w:val="36"/>
        </w:rPr>
      </w:pPr>
      <w:r>
        <w:rPr>
          <w:rFonts w:hint="eastAsia" w:ascii="方正小标宋简体" w:hAnsi="仿宋" w:eastAsia="方正小标宋简体" w:cs="方正大黑简体"/>
          <w:sz w:val="36"/>
          <w:szCs w:val="36"/>
        </w:rPr>
        <w:t>关于举办济宁市中小学电脑制作活动</w:t>
      </w:r>
    </w:p>
    <w:p>
      <w:pPr>
        <w:spacing w:line="600" w:lineRule="exact"/>
        <w:jc w:val="center"/>
        <w:rPr>
          <w:rFonts w:ascii="方正小标宋简体" w:hAnsi="仿宋" w:eastAsia="方正小标宋简体" w:cs="方正大黑简体"/>
          <w:sz w:val="36"/>
          <w:szCs w:val="36"/>
        </w:rPr>
      </w:pPr>
      <w:r>
        <w:rPr>
          <w:rFonts w:hint="eastAsia" w:ascii="方正小标宋简体" w:hAnsi="仿宋" w:eastAsia="方正小标宋简体" w:cs="方正大黑简体"/>
          <w:sz w:val="36"/>
          <w:szCs w:val="36"/>
        </w:rPr>
        <w:t>指导教师培训班的通知</w:t>
      </w:r>
    </w:p>
    <w:p>
      <w:pPr>
        <w:pStyle w:val="4"/>
        <w:widowControl/>
        <w:spacing w:beforeAutospacing="0" w:afterAutospacing="0" w:line="600" w:lineRule="exact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各县市区教育局电教中心(站),济宁高新区、济宁太白湖新区、济宁经济技术开发区社发局文教处,市直有关学校：</w:t>
      </w:r>
      <w:r>
        <w:rPr>
          <w:rFonts w:hint="eastAsia" w:ascii="仿宋" w:hAnsi="仿宋" w:eastAsia="仿宋" w:cs="宋体"/>
          <w:sz w:val="32"/>
          <w:szCs w:val="32"/>
        </w:rPr>
        <w:br w:type="textWrapping"/>
      </w:r>
      <w:r>
        <w:rPr>
          <w:rFonts w:hint="eastAsia" w:ascii="仿宋" w:hAnsi="仿宋" w:eastAsia="仿宋" w:cs="宋体"/>
          <w:sz w:val="32"/>
          <w:szCs w:val="32"/>
        </w:rPr>
        <w:t xml:space="preserve">    为开展好2017年度全市中小学电脑制作活动，丰富中小学生学习生活,激发创新精神,培养实践能力,根据中央电化教育馆《中央电化教育馆关于举办第十八届全国中小学电脑制作活动的通知》（附件1），经研究决定，举办全市中小学电脑制作活动指导教师培训班，现就有关事宜通知如下：</w:t>
      </w:r>
      <w:r>
        <w:rPr>
          <w:rFonts w:hint="eastAsia" w:ascii="仿宋" w:hAnsi="仿宋" w:eastAsia="仿宋" w:cs="宋体"/>
          <w:sz w:val="32"/>
          <w:szCs w:val="32"/>
        </w:rPr>
        <w:br w:type="textWrapping"/>
      </w:r>
      <w:r>
        <w:rPr>
          <w:rFonts w:hint="eastAsia" w:ascii="仿宋" w:hAnsi="仿宋" w:eastAsia="仿宋" w:cs="宋体"/>
          <w:sz w:val="32"/>
          <w:szCs w:val="32"/>
        </w:rPr>
        <w:t xml:space="preserve">    一、会议时间：</w:t>
      </w:r>
    </w:p>
    <w:p>
      <w:pPr>
        <w:pStyle w:val="4"/>
        <w:widowControl/>
        <w:spacing w:beforeAutospacing="0" w:afterAutospacing="0" w:line="600" w:lineRule="exact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培训时间为2天，201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宋体"/>
          <w:sz w:val="32"/>
          <w:szCs w:val="32"/>
        </w:rPr>
        <w:t>年1月10日至11日，10日下午16：30前报到。</w:t>
      </w:r>
    </w:p>
    <w:p>
      <w:pPr>
        <w:pStyle w:val="4"/>
        <w:widowControl/>
        <w:spacing w:beforeAutospacing="0" w:afterAutospacing="0" w:line="600" w:lineRule="exact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二、培训地点：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济宁教育学院（原金乡师范学校），地址：金乡县城中心东路37号。 </w:t>
      </w:r>
    </w:p>
    <w:p>
      <w:pPr>
        <w:pStyle w:val="4"/>
        <w:widowControl/>
        <w:spacing w:beforeAutospacing="0" w:afterAutospacing="0" w:line="600" w:lineRule="exact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三、参加人员：</w:t>
      </w:r>
    </w:p>
    <w:p>
      <w:pPr>
        <w:pStyle w:val="4"/>
        <w:widowControl/>
        <w:spacing w:beforeAutospacing="0" w:afterAutospacing="0" w:line="600" w:lineRule="exact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各县市区电教站站长、技术人员，各学校指导教师及相关学科教师。</w:t>
      </w:r>
    </w:p>
    <w:p>
      <w:pPr>
        <w:pStyle w:val="4"/>
        <w:widowControl/>
        <w:spacing w:beforeAutospacing="0" w:afterAutospacing="0" w:line="600" w:lineRule="exact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四、培训内容：</w:t>
      </w:r>
    </w:p>
    <w:p>
      <w:pPr>
        <w:jc w:val="center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   专家报告：对</w:t>
      </w:r>
      <w:r>
        <w:rPr>
          <w:rFonts w:hint="eastAsia" w:ascii="仿宋" w:hAnsi="仿宋" w:eastAsia="仿宋" w:cs="宋体"/>
          <w:kern w:val="0"/>
          <w:sz w:val="32"/>
          <w:szCs w:val="32"/>
        </w:rPr>
        <w:t>第十八届“中国移动‘和教育’杯”</w:t>
      </w:r>
    </w:p>
    <w:p>
      <w:pPr>
        <w:jc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全国中小学电脑制作活动部分项目进行解读，作品点评。</w:t>
      </w:r>
    </w:p>
    <w:p>
      <w:pPr>
        <w:pStyle w:val="4"/>
        <w:widowControl/>
        <w:spacing w:beforeAutospacing="0" w:afterAutospacing="0" w:line="600" w:lineRule="exact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五、培训费用：</w:t>
      </w:r>
    </w:p>
    <w:p>
      <w:pPr>
        <w:pStyle w:val="4"/>
        <w:widowControl/>
        <w:spacing w:beforeAutospacing="0" w:afterAutospacing="0" w:line="600" w:lineRule="exact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住宿费200 元，不收培训费。</w:t>
      </w:r>
    </w:p>
    <w:p>
      <w:pPr>
        <w:pStyle w:val="4"/>
        <w:widowControl/>
        <w:spacing w:beforeAutospacing="0" w:afterAutospacing="0" w:line="600" w:lineRule="exact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各县市区及市直有关学校接到通知后，认真做好组织工作，并将参加培训人员统计表（附件3）于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宋体"/>
          <w:sz w:val="32"/>
          <w:szCs w:val="32"/>
        </w:rPr>
        <w:t>月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sz w:val="32"/>
          <w:szCs w:val="32"/>
        </w:rPr>
        <w:t>日前上报市电教馆创新部。</w:t>
      </w:r>
      <w:r>
        <w:rPr>
          <w:rFonts w:hint="eastAsia" w:ascii="仿宋" w:hAnsi="仿宋" w:eastAsia="仿宋" w:cs="宋体"/>
          <w:sz w:val="32"/>
          <w:szCs w:val="32"/>
        </w:rPr>
        <w:br w:type="textWrapping"/>
      </w:r>
      <w:r>
        <w:rPr>
          <w:rFonts w:hint="eastAsia" w:ascii="仿宋" w:hAnsi="仿宋" w:eastAsia="仿宋" w:cs="宋体"/>
          <w:sz w:val="32"/>
          <w:szCs w:val="32"/>
        </w:rPr>
        <w:t xml:space="preserve">    联系人：卢庆燕 ，电话：2651679，</w:t>
      </w:r>
      <w:r>
        <w:rPr>
          <w:rFonts w:hint="eastAsia" w:ascii="仿宋" w:hAnsi="仿宋" w:eastAsia="仿宋" w:cs="宋体"/>
          <w:sz w:val="32"/>
          <w:szCs w:val="32"/>
        </w:rPr>
        <w:br w:type="textWrapping"/>
      </w:r>
      <w:r>
        <w:rPr>
          <w:rFonts w:hint="eastAsia" w:ascii="仿宋" w:hAnsi="仿宋" w:eastAsia="仿宋" w:cs="宋体"/>
          <w:sz w:val="32"/>
          <w:szCs w:val="32"/>
        </w:rPr>
        <w:t xml:space="preserve">    邮箱：</w:t>
      </w:r>
      <w:r>
        <w:fldChar w:fldCharType="begin"/>
      </w:r>
      <w:r>
        <w:instrText xml:space="preserve"> HYPERLINK "mailto:86727568@qq.com" </w:instrText>
      </w:r>
      <w:r>
        <w:fldChar w:fldCharType="separate"/>
      </w:r>
      <w:r>
        <w:rPr>
          <w:rFonts w:hint="eastAsia" w:ascii="仿宋" w:hAnsi="仿宋" w:eastAsia="仿宋" w:cs="宋体"/>
          <w:sz w:val="32"/>
          <w:szCs w:val="32"/>
        </w:rPr>
        <w:t>86727568@qq.com</w:t>
      </w:r>
      <w:r>
        <w:rPr>
          <w:rFonts w:hint="eastAsia" w:ascii="仿宋" w:hAnsi="仿宋" w:eastAsia="仿宋" w:cs="宋体"/>
          <w:sz w:val="32"/>
          <w:szCs w:val="32"/>
        </w:rPr>
        <w:fldChar w:fldCharType="end"/>
      </w:r>
    </w:p>
    <w:p>
      <w:pPr>
        <w:pStyle w:val="4"/>
        <w:widowControl/>
        <w:spacing w:beforeAutospacing="0" w:afterAutospacing="0" w:line="600" w:lineRule="exact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附件1：</w:t>
      </w:r>
      <w:r>
        <w:rPr>
          <w:rFonts w:hint="eastAsia" w:ascii="仿宋" w:hAnsi="仿宋" w:eastAsia="仿宋" w:cs="宋体"/>
          <w:sz w:val="32"/>
          <w:szCs w:val="32"/>
        </w:rPr>
        <w:t>中央电化教育馆关于举办第十八届全国中小学电脑制作活动的通知</w:t>
      </w:r>
    </w:p>
    <w:p>
      <w:pPr>
        <w:pStyle w:val="4"/>
        <w:widowControl/>
        <w:spacing w:beforeAutospacing="0" w:afterAutospacing="0"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附件2:济宁市中小学电脑制作活动指导教师培训班名额分配表</w:t>
      </w:r>
    </w:p>
    <w:p>
      <w:pPr>
        <w:pStyle w:val="4"/>
        <w:widowControl/>
        <w:spacing w:beforeAutospacing="0" w:afterAutospacing="0"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附件3：参加培训人员统计表</w:t>
      </w:r>
    </w:p>
    <w:p>
      <w:pPr>
        <w:pStyle w:val="4"/>
        <w:widowControl/>
        <w:spacing w:beforeAutospacing="0" w:afterAutospacing="0" w:line="600" w:lineRule="exact"/>
        <w:ind w:right="640"/>
        <w:jc w:val="right"/>
        <w:rPr>
          <w:rFonts w:ascii="宋体" w:hAnsi="宋体" w:eastAsia="宋体" w:cs="宋体"/>
          <w:sz w:val="32"/>
          <w:szCs w:val="32"/>
        </w:rPr>
      </w:pPr>
    </w:p>
    <w:p>
      <w:pPr>
        <w:pStyle w:val="4"/>
        <w:widowControl/>
        <w:spacing w:beforeAutospacing="0" w:afterAutospacing="0" w:line="600" w:lineRule="exact"/>
        <w:ind w:right="640"/>
        <w:jc w:val="right"/>
        <w:rPr>
          <w:rFonts w:ascii="宋体" w:hAnsi="宋体" w:eastAsia="宋体" w:cs="宋体"/>
          <w:sz w:val="32"/>
          <w:szCs w:val="32"/>
        </w:rPr>
      </w:pPr>
      <w:bookmarkStart w:id="0" w:name="_GoBack"/>
      <w:bookmarkEnd w:id="0"/>
    </w:p>
    <w:p>
      <w:pPr>
        <w:pStyle w:val="4"/>
        <w:widowControl/>
        <w:spacing w:beforeAutospacing="0" w:afterAutospacing="0" w:line="600" w:lineRule="exact"/>
        <w:ind w:right="640"/>
        <w:jc w:val="right"/>
        <w:rPr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济宁市电教馆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2016年12月30日</w:t>
      </w:r>
    </w:p>
    <w:p>
      <w:pPr>
        <w:spacing w:line="600" w:lineRule="exact"/>
        <w:rPr>
          <w:rFonts w:ascii="宋体" w:hAnsi="宋体" w:eastAsia="宋体" w:cs="宋体"/>
          <w:sz w:val="32"/>
          <w:szCs w:val="32"/>
        </w:rPr>
      </w:pPr>
    </w:p>
    <w:p>
      <w:pPr>
        <w:spacing w:line="600" w:lineRule="exact"/>
        <w:rPr>
          <w:rFonts w:ascii="宋体" w:hAnsi="宋体" w:eastAsia="宋体" w:cs="宋体"/>
          <w:sz w:val="32"/>
          <w:szCs w:val="32"/>
        </w:rPr>
      </w:pPr>
    </w:p>
    <w:p>
      <w:pPr>
        <w:spacing w:line="600" w:lineRule="exact"/>
        <w:rPr>
          <w:rFonts w:ascii="宋体" w:hAnsi="宋体" w:eastAsia="宋体" w:cs="宋体"/>
          <w:sz w:val="32"/>
          <w:szCs w:val="32"/>
        </w:rPr>
      </w:pPr>
    </w:p>
    <w:p>
      <w:pPr>
        <w:spacing w:line="600" w:lineRule="exact"/>
        <w:rPr>
          <w:rFonts w:ascii="宋体" w:hAnsi="宋体" w:eastAsia="宋体" w:cs="宋体"/>
          <w:sz w:val="32"/>
          <w:szCs w:val="32"/>
        </w:rPr>
      </w:pPr>
    </w:p>
    <w:p>
      <w:pPr>
        <w:spacing w:line="600" w:lineRule="exact"/>
        <w:rPr>
          <w:rFonts w:ascii="宋体" w:hAnsi="宋体" w:eastAsia="宋体" w:cs="宋体"/>
          <w:sz w:val="32"/>
          <w:szCs w:val="32"/>
        </w:rPr>
      </w:pPr>
    </w:p>
    <w:p>
      <w:pPr>
        <w:spacing w:line="600" w:lineRule="exact"/>
        <w:rPr>
          <w:rFonts w:ascii="宋体" w:hAnsi="宋体" w:eastAsia="宋体" w:cs="宋体"/>
          <w:sz w:val="32"/>
          <w:szCs w:val="32"/>
        </w:rPr>
      </w:pPr>
    </w:p>
    <w:p>
      <w:pPr>
        <w:spacing w:line="600" w:lineRule="exact"/>
        <w:rPr>
          <w:rFonts w:ascii="宋体" w:hAnsi="宋体" w:eastAsia="宋体" w:cs="宋体"/>
          <w:sz w:val="32"/>
          <w:szCs w:val="32"/>
        </w:rPr>
      </w:pPr>
    </w:p>
    <w:p>
      <w:pPr>
        <w:pStyle w:val="4"/>
        <w:widowControl/>
        <w:spacing w:line="312" w:lineRule="atLeast"/>
        <w:ind w:firstLine="643" w:firstLineChars="200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附件2:济宁市中小学电脑制作活动指导教师</w:t>
      </w:r>
    </w:p>
    <w:p>
      <w:pPr>
        <w:pStyle w:val="4"/>
        <w:widowControl/>
        <w:spacing w:line="312" w:lineRule="atLeast"/>
        <w:ind w:firstLine="643" w:firstLineChars="200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培训班名额分配表</w:t>
      </w:r>
    </w:p>
    <w:tbl>
      <w:tblPr>
        <w:tblStyle w:val="8"/>
        <w:tblW w:w="788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4613"/>
        <w:gridCol w:w="233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5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233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</w:rPr>
              <w:t>名额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县区</w:t>
            </w: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任城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30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兖州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25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曲阜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25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泗水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25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邹城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30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微山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30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金乡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25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鱼台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25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嘉祥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30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汶上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25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梁山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25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高新区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北湖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经开区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市直</w:t>
            </w: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济宁市第一中学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济宁市育才中学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济宁学院附属高级中学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济宁学院附属中学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济宁市第一中学分校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济宁市育才分校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济宁学院附属小学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济宁学院第二附属小学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济宁乔羽小学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济宁市特殊教育学校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济宁第一职业中专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济宁高级职业学校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济宁教育学院</w:t>
            </w:r>
          </w:p>
        </w:tc>
        <w:tc>
          <w:tcPr>
            <w:tcW w:w="23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</w:rPr>
              <w:t>5</w:t>
            </w:r>
          </w:p>
        </w:tc>
      </w:tr>
    </w:tbl>
    <w:p>
      <w:pPr>
        <w:pStyle w:val="4"/>
        <w:widowControl/>
        <w:spacing w:line="312" w:lineRule="atLeas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附件3：参加培训人员统计表</w:t>
      </w:r>
    </w:p>
    <w:tbl>
      <w:tblPr>
        <w:tblStyle w:val="8"/>
        <w:tblW w:w="906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6"/>
        <w:gridCol w:w="3020"/>
        <w:gridCol w:w="292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0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29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</w:rPr>
              <w:t>联系方式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1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</w:rPr>
            </w:pPr>
          </w:p>
        </w:tc>
      </w:tr>
    </w:tbl>
    <w:p>
      <w:pPr>
        <w:rPr>
          <w:rFonts w:ascii="宋体" w:hAnsi="宋体" w:eastAsia="宋体" w:cs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黑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315BC5"/>
    <w:rsid w:val="00115ACF"/>
    <w:rsid w:val="00221753"/>
    <w:rsid w:val="002346B6"/>
    <w:rsid w:val="002627F7"/>
    <w:rsid w:val="002833A4"/>
    <w:rsid w:val="002D2898"/>
    <w:rsid w:val="00315BC5"/>
    <w:rsid w:val="0034791F"/>
    <w:rsid w:val="0037422A"/>
    <w:rsid w:val="003A6453"/>
    <w:rsid w:val="003F1EBC"/>
    <w:rsid w:val="00433858"/>
    <w:rsid w:val="004F1244"/>
    <w:rsid w:val="00505CC4"/>
    <w:rsid w:val="00565B06"/>
    <w:rsid w:val="006631F3"/>
    <w:rsid w:val="0075482A"/>
    <w:rsid w:val="007E4BAE"/>
    <w:rsid w:val="00833205"/>
    <w:rsid w:val="00893DC1"/>
    <w:rsid w:val="008B1EA3"/>
    <w:rsid w:val="008C74BB"/>
    <w:rsid w:val="008F6C7D"/>
    <w:rsid w:val="009B0110"/>
    <w:rsid w:val="009B3424"/>
    <w:rsid w:val="00C42972"/>
    <w:rsid w:val="00CD5AE9"/>
    <w:rsid w:val="00CF6664"/>
    <w:rsid w:val="00D07078"/>
    <w:rsid w:val="00D25DC2"/>
    <w:rsid w:val="00DB34A8"/>
    <w:rsid w:val="00DC1C56"/>
    <w:rsid w:val="00DD1C73"/>
    <w:rsid w:val="00E537D9"/>
    <w:rsid w:val="00E90082"/>
    <w:rsid w:val="00E91906"/>
    <w:rsid w:val="00F92E6F"/>
    <w:rsid w:val="00FD6B70"/>
    <w:rsid w:val="00FD6CA1"/>
    <w:rsid w:val="09517912"/>
    <w:rsid w:val="1DB22998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FollowedHyperlink"/>
    <w:basedOn w:val="5"/>
    <w:uiPriority w:val="0"/>
    <w:rPr>
      <w:color w:val="333333"/>
      <w:u w:val="none"/>
    </w:rPr>
  </w:style>
  <w:style w:type="character" w:styleId="7">
    <w:name w:val="Hyperlink"/>
    <w:basedOn w:val="5"/>
    <w:qFormat/>
    <w:uiPriority w:val="0"/>
    <w:rPr>
      <w:color w:val="000000"/>
      <w:u w:val="none"/>
    </w:rPr>
  </w:style>
  <w:style w:type="character" w:customStyle="1" w:styleId="9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168</Words>
  <Characters>962</Characters>
  <Lines>8</Lines>
  <Paragraphs>2</Paragraphs>
  <TotalTime>0</TotalTime>
  <ScaleCrop>false</ScaleCrop>
  <LinksUpToDate>false</LinksUpToDate>
  <CharactersWithSpaces>1128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wxw</dc:creator>
  <cp:lastModifiedBy>wangsong</cp:lastModifiedBy>
  <cp:lastPrinted>2016-12-28T02:08:00Z</cp:lastPrinted>
  <dcterms:modified xsi:type="dcterms:W3CDTF">2016-12-30T08:32:08Z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