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865" w:rsidRPr="00ED0963" w:rsidRDefault="00B12865">
      <w:pPr>
        <w:spacing w:line="640" w:lineRule="exact"/>
        <w:rPr>
          <w:rFonts w:eastAsia="方正小标宋简体"/>
          <w:b/>
          <w:bCs/>
          <w:color w:val="FF0000"/>
          <w:w w:val="80"/>
          <w:sz w:val="110"/>
          <w:szCs w:val="110"/>
        </w:rPr>
      </w:pPr>
    </w:p>
    <w:p w:rsidR="00B12865" w:rsidRPr="00ED0963" w:rsidRDefault="00B12865">
      <w:pPr>
        <w:spacing w:line="640" w:lineRule="exact"/>
        <w:rPr>
          <w:rFonts w:eastAsia="方正小标宋简体"/>
          <w:b/>
          <w:bCs/>
          <w:color w:val="FF0000"/>
          <w:w w:val="80"/>
          <w:sz w:val="110"/>
          <w:szCs w:val="110"/>
        </w:rPr>
      </w:pPr>
    </w:p>
    <w:p w:rsidR="00B12865" w:rsidRPr="00ED0963" w:rsidRDefault="00B12865">
      <w:pPr>
        <w:ind w:rightChars="12" w:right="25"/>
        <w:jc w:val="distribute"/>
        <w:rPr>
          <w:rFonts w:eastAsia="方正小标宋简体"/>
          <w:color w:val="FF0000"/>
          <w:spacing w:val="-60"/>
          <w:w w:val="70"/>
          <w:sz w:val="130"/>
          <w:szCs w:val="130"/>
        </w:rPr>
      </w:pPr>
      <w:r w:rsidRPr="00ED0963">
        <w:rPr>
          <w:rFonts w:eastAsia="方正小标宋简体" w:hint="eastAsia"/>
          <w:color w:val="FF0000"/>
          <w:spacing w:val="-60"/>
          <w:w w:val="70"/>
          <w:sz w:val="130"/>
          <w:szCs w:val="130"/>
        </w:rPr>
        <w:t>济宁市教育局文件</w:t>
      </w:r>
    </w:p>
    <w:p w:rsidR="00B12865" w:rsidRPr="00ED0963" w:rsidRDefault="00B12865">
      <w:pPr>
        <w:spacing w:line="600" w:lineRule="exact"/>
        <w:jc w:val="center"/>
        <w:rPr>
          <w:rFonts w:eastAsia="Times New Roman"/>
          <w:b/>
          <w:bCs/>
          <w:color w:val="FF0000"/>
          <w:spacing w:val="-20"/>
          <w:kern w:val="0"/>
          <w:sz w:val="32"/>
          <w:szCs w:val="32"/>
        </w:rPr>
      </w:pPr>
    </w:p>
    <w:p w:rsidR="00B12865" w:rsidRPr="00ED0963" w:rsidRDefault="00B12865">
      <w:pPr>
        <w:spacing w:line="600" w:lineRule="exact"/>
        <w:jc w:val="center"/>
        <w:rPr>
          <w:rFonts w:eastAsia="仿宋_GB2312"/>
          <w:b/>
          <w:bCs/>
          <w:color w:val="FF0000"/>
          <w:kern w:val="0"/>
          <w:sz w:val="44"/>
          <w:szCs w:val="44"/>
        </w:rPr>
      </w:pPr>
      <w:r w:rsidRPr="00ED0963">
        <w:rPr>
          <w:rFonts w:eastAsia="仿宋_GB2312" w:hint="eastAsia"/>
          <w:b/>
          <w:bCs/>
          <w:kern w:val="0"/>
          <w:sz w:val="32"/>
          <w:szCs w:val="32"/>
        </w:rPr>
        <w:t>济教字〔</w:t>
      </w:r>
      <w:r w:rsidRPr="00ED0963">
        <w:rPr>
          <w:rFonts w:eastAsia="仿宋_GB2312"/>
          <w:b/>
          <w:bCs/>
          <w:kern w:val="0"/>
          <w:sz w:val="32"/>
          <w:szCs w:val="32"/>
        </w:rPr>
        <w:t>2018</w:t>
      </w:r>
      <w:r w:rsidRPr="00ED0963">
        <w:rPr>
          <w:rFonts w:eastAsia="仿宋_GB2312" w:hint="eastAsia"/>
          <w:b/>
          <w:bCs/>
          <w:kern w:val="0"/>
          <w:sz w:val="32"/>
          <w:szCs w:val="32"/>
        </w:rPr>
        <w:t>〕</w:t>
      </w:r>
      <w:r w:rsidRPr="00ED0963">
        <w:rPr>
          <w:rFonts w:eastAsia="仿宋_GB2312"/>
          <w:b/>
          <w:bCs/>
          <w:kern w:val="0"/>
          <w:sz w:val="32"/>
          <w:szCs w:val="32"/>
        </w:rPr>
        <w:t>56</w:t>
      </w:r>
      <w:r w:rsidRPr="00ED0963">
        <w:rPr>
          <w:rFonts w:eastAsia="仿宋_GB2312" w:hint="eastAsia"/>
          <w:b/>
          <w:bCs/>
          <w:kern w:val="0"/>
          <w:sz w:val="32"/>
          <w:szCs w:val="32"/>
        </w:rPr>
        <w:t>号</w:t>
      </w:r>
    </w:p>
    <w:p w:rsidR="00B12865" w:rsidRPr="00ED0963" w:rsidRDefault="00B12865" w:rsidP="00ED0963">
      <w:pPr>
        <w:spacing w:line="560" w:lineRule="exact"/>
        <w:jc w:val="center"/>
        <w:rPr>
          <w:rFonts w:eastAsia="仿宋_GB2312"/>
          <w:b/>
          <w:bCs/>
          <w:color w:val="000000"/>
          <w:spacing w:val="-20"/>
          <w:kern w:val="0"/>
          <w:sz w:val="32"/>
          <w:szCs w:val="32"/>
        </w:rPr>
      </w:pPr>
      <w:r>
        <w:rPr>
          <w:noProof/>
        </w:rPr>
        <w:pict>
          <v:line id="直线 2" o:spid="_x0000_s1026" style="position:absolute;left:0;text-align:left;z-index:251658240" from="-9pt,2pt" to="6in,2pt" o:gfxdata="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DUhGUtUAAAAHAQAADwAAAAAAAAABACAAAAAiAAAAZHJzL2Rvd25yZXYu&#10;eG1sUEsBAhQAFAAAAAgAh07iQEKoZUTFAQAAggMAAA4AAAAAAAAAAQAgAAAAJAEAAGRycy9lMm9E&#10;b2MueG1sUEsFBgAAAAAGAAYAWQEAAFsFAAAAAA==&#10;" strokecolor="red" strokeweight="1.75pt"/>
        </w:pict>
      </w:r>
    </w:p>
    <w:p w:rsidR="00B12865" w:rsidRPr="00ED0963" w:rsidRDefault="00B12865" w:rsidP="00ED0963">
      <w:pPr>
        <w:spacing w:line="560" w:lineRule="exact"/>
        <w:jc w:val="center"/>
        <w:rPr>
          <w:rFonts w:eastAsia="仿宋_GB2312"/>
          <w:b/>
          <w:bCs/>
          <w:color w:val="000000"/>
          <w:spacing w:val="-20"/>
          <w:kern w:val="0"/>
          <w:sz w:val="32"/>
          <w:szCs w:val="32"/>
        </w:rPr>
      </w:pPr>
    </w:p>
    <w:p w:rsidR="00B12865" w:rsidRPr="00ED0963" w:rsidRDefault="00B12865" w:rsidP="00ED0963">
      <w:pPr>
        <w:widowControl/>
        <w:spacing w:line="560" w:lineRule="exact"/>
        <w:jc w:val="center"/>
        <w:rPr>
          <w:rFonts w:eastAsia="方正小标宋简体"/>
          <w:b/>
          <w:bCs/>
          <w:color w:val="000000"/>
          <w:kern w:val="0"/>
          <w:sz w:val="44"/>
          <w:szCs w:val="44"/>
        </w:rPr>
      </w:pPr>
      <w:r w:rsidRPr="00ED0963">
        <w:rPr>
          <w:rFonts w:eastAsia="方正小标宋简体" w:hint="eastAsia"/>
          <w:b/>
          <w:bCs/>
          <w:color w:val="000000"/>
          <w:kern w:val="0"/>
          <w:sz w:val="44"/>
          <w:szCs w:val="44"/>
        </w:rPr>
        <w:t>关于做好</w:t>
      </w:r>
      <w:r w:rsidRPr="00ED0963">
        <w:rPr>
          <w:rFonts w:eastAsia="方正小标宋简体"/>
          <w:b/>
          <w:bCs/>
          <w:color w:val="000000"/>
          <w:kern w:val="0"/>
          <w:sz w:val="44"/>
          <w:szCs w:val="44"/>
        </w:rPr>
        <w:t>2018</w:t>
      </w:r>
      <w:r w:rsidRPr="00ED0963">
        <w:rPr>
          <w:rFonts w:eastAsia="方正小标宋简体" w:hint="eastAsia"/>
          <w:b/>
          <w:bCs/>
          <w:color w:val="000000"/>
          <w:kern w:val="0"/>
          <w:sz w:val="44"/>
          <w:szCs w:val="44"/>
        </w:rPr>
        <w:t>年全市初中信息技术</w:t>
      </w:r>
    </w:p>
    <w:p w:rsidR="00B12865" w:rsidRPr="00ED0963" w:rsidRDefault="00B12865" w:rsidP="00ED0963">
      <w:pPr>
        <w:widowControl/>
        <w:spacing w:line="560" w:lineRule="exact"/>
        <w:jc w:val="center"/>
        <w:rPr>
          <w:rFonts w:eastAsia="方正小标宋简体"/>
          <w:b/>
          <w:bCs/>
          <w:color w:val="000000"/>
          <w:kern w:val="0"/>
          <w:sz w:val="44"/>
          <w:szCs w:val="44"/>
        </w:rPr>
      </w:pPr>
      <w:r w:rsidRPr="00ED0963">
        <w:rPr>
          <w:rFonts w:eastAsia="方正小标宋简体" w:hint="eastAsia"/>
          <w:b/>
          <w:bCs/>
          <w:color w:val="000000"/>
          <w:kern w:val="0"/>
          <w:sz w:val="44"/>
          <w:szCs w:val="44"/>
        </w:rPr>
        <w:t>学业水平考试有关工作的通知</w:t>
      </w:r>
    </w:p>
    <w:p w:rsidR="00B12865" w:rsidRPr="00ED0963" w:rsidRDefault="00B12865" w:rsidP="00ED0963">
      <w:pPr>
        <w:widowControl/>
        <w:spacing w:line="560" w:lineRule="exact"/>
        <w:rPr>
          <w:rFonts w:eastAsia="仿宋_GB2312"/>
          <w:b/>
          <w:bCs/>
          <w:color w:val="000000"/>
          <w:kern w:val="0"/>
          <w:sz w:val="32"/>
          <w:szCs w:val="32"/>
        </w:rPr>
      </w:pPr>
    </w:p>
    <w:p w:rsidR="00B12865" w:rsidRPr="00ED0963" w:rsidRDefault="00B12865" w:rsidP="00ED0963">
      <w:pPr>
        <w:spacing w:line="560" w:lineRule="exact"/>
        <w:rPr>
          <w:rFonts w:eastAsia="仿宋_GB2312"/>
          <w:b/>
          <w:bCs/>
          <w:color w:val="000000"/>
          <w:kern w:val="0"/>
          <w:sz w:val="32"/>
          <w:szCs w:val="32"/>
        </w:rPr>
      </w:pP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各县市区教育局，济宁高新区、太白湖新区、济宁经济技术开发区社会事业发展局，市直各中学：</w:t>
      </w:r>
    </w:p>
    <w:p w:rsidR="00B12865" w:rsidRPr="00ED0963" w:rsidRDefault="00B12865" w:rsidP="00ED0963">
      <w:pPr>
        <w:shd w:val="clear" w:color="auto" w:fill="FFFFFF"/>
        <w:spacing w:line="560" w:lineRule="exact"/>
        <w:ind w:firstLineChars="196" w:firstLine="630"/>
        <w:rPr>
          <w:rFonts w:eastAsia="仿宋_GB2312"/>
          <w:b/>
          <w:bCs/>
          <w:color w:val="000000"/>
          <w:kern w:val="0"/>
          <w:sz w:val="32"/>
          <w:szCs w:val="32"/>
        </w:rPr>
      </w:pP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根据济宁市教育局《关于认真做好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2018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年初中学生学业考试和高中段学校招生工作的意见》（济教字〔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2018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〕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43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号）文件精神，经研究，定于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5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月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16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日至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18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日进行全市初中信息技术学业水平考试，现就有关事宜通知如下。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 xml:space="preserve">              </w:t>
      </w:r>
    </w:p>
    <w:p w:rsidR="00B12865" w:rsidRPr="00ED0963" w:rsidRDefault="00B12865" w:rsidP="00ED0963">
      <w:pPr>
        <w:shd w:val="clear" w:color="auto" w:fill="FFFFFF"/>
        <w:spacing w:line="560" w:lineRule="exact"/>
        <w:ind w:firstLineChars="200" w:firstLine="643"/>
        <w:rPr>
          <w:rFonts w:eastAsia="黑体"/>
          <w:color w:val="000000"/>
          <w:kern w:val="0"/>
          <w:sz w:val="32"/>
          <w:szCs w:val="32"/>
        </w:rPr>
      </w:pPr>
      <w:r w:rsidRPr="00ED0963">
        <w:rPr>
          <w:rFonts w:eastAsia="黑体" w:hint="eastAsia"/>
          <w:b/>
          <w:bCs/>
          <w:color w:val="000000"/>
          <w:kern w:val="0"/>
          <w:sz w:val="32"/>
          <w:szCs w:val="32"/>
        </w:rPr>
        <w:t>一、总体要求</w:t>
      </w:r>
    </w:p>
    <w:p w:rsidR="00B12865" w:rsidRPr="00ED0963" w:rsidRDefault="00B12865" w:rsidP="00ED0963">
      <w:pPr>
        <w:shd w:val="clear" w:color="auto" w:fill="FFFFFF"/>
        <w:spacing w:line="560" w:lineRule="exact"/>
        <w:ind w:firstLine="627"/>
        <w:rPr>
          <w:rFonts w:eastAsia="仿宋_GB2312"/>
          <w:b/>
          <w:bCs/>
          <w:color w:val="000000"/>
          <w:kern w:val="0"/>
          <w:sz w:val="32"/>
          <w:szCs w:val="32"/>
        </w:rPr>
      </w:pP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各县市区教育局负责组织行政区域内的考试。其中，济宁经济技术开发区考试委托嘉祥县教育局组织。报考市直高中的考生由市教育局统一组织，分别在所报考第一志愿的高中学校考试。参加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2018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年全市高中段学校招生考试的考生均要参加信息技术学业水平考试。</w:t>
      </w:r>
    </w:p>
    <w:p w:rsidR="00B12865" w:rsidRPr="00ED0963" w:rsidRDefault="00B12865" w:rsidP="00ED0963">
      <w:pPr>
        <w:spacing w:line="560" w:lineRule="exact"/>
        <w:ind w:firstLineChars="196" w:firstLine="630"/>
        <w:rPr>
          <w:rFonts w:eastAsia="黑体"/>
          <w:b/>
          <w:bCs/>
          <w:color w:val="000000"/>
          <w:kern w:val="0"/>
          <w:sz w:val="32"/>
          <w:szCs w:val="32"/>
        </w:rPr>
      </w:pPr>
      <w:r w:rsidRPr="00ED0963">
        <w:rPr>
          <w:rFonts w:eastAsia="黑体" w:hint="eastAsia"/>
          <w:b/>
          <w:bCs/>
          <w:color w:val="000000"/>
          <w:kern w:val="0"/>
          <w:sz w:val="32"/>
          <w:szCs w:val="32"/>
        </w:rPr>
        <w:t>二、考试范围</w:t>
      </w:r>
    </w:p>
    <w:p w:rsidR="00B12865" w:rsidRPr="00ED0963" w:rsidRDefault="00B12865" w:rsidP="00ED0963">
      <w:pPr>
        <w:shd w:val="clear" w:color="auto" w:fill="FFFFFF"/>
        <w:spacing w:line="560" w:lineRule="exact"/>
        <w:ind w:firstLineChars="196" w:firstLine="630"/>
        <w:rPr>
          <w:rFonts w:eastAsia="仿宋_GB2312"/>
          <w:b/>
          <w:bCs/>
          <w:color w:val="000000"/>
          <w:kern w:val="0"/>
          <w:sz w:val="32"/>
          <w:szCs w:val="32"/>
        </w:rPr>
      </w:pP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初中信息技术学业水平考试以教育部制订的《中小学信息技术课程指导纲要（试行）》为依据，结合我市义务教育初中阶段信息技术教学实际，以现行初中信息技术教材所授内容为主。主要内容包括：信息技术基础知识、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Word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文字处理、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Excel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表格及数据处理、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PowerPoint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演示文稿、浏览器操作、电子邮件操作、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Flash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、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Photoshop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操作等。</w:t>
      </w:r>
    </w:p>
    <w:p w:rsidR="00B12865" w:rsidRPr="00ED0963" w:rsidRDefault="00B12865" w:rsidP="00ED0963">
      <w:pPr>
        <w:spacing w:line="560" w:lineRule="exact"/>
        <w:ind w:firstLineChars="196" w:firstLine="630"/>
        <w:outlineLvl w:val="0"/>
        <w:rPr>
          <w:rFonts w:eastAsia="黑体"/>
          <w:b/>
          <w:bCs/>
          <w:color w:val="000000"/>
          <w:kern w:val="0"/>
          <w:sz w:val="32"/>
          <w:szCs w:val="32"/>
        </w:rPr>
      </w:pPr>
      <w:r w:rsidRPr="00ED0963">
        <w:rPr>
          <w:rFonts w:eastAsia="黑体" w:hint="eastAsia"/>
          <w:b/>
          <w:bCs/>
          <w:color w:val="000000"/>
          <w:kern w:val="0"/>
          <w:sz w:val="32"/>
          <w:szCs w:val="32"/>
        </w:rPr>
        <w:t>三、考试形式与分值</w:t>
      </w:r>
    </w:p>
    <w:p w:rsidR="00B12865" w:rsidRPr="00ED0963" w:rsidRDefault="00B12865" w:rsidP="00ED0963">
      <w:pPr>
        <w:spacing w:line="560" w:lineRule="exact"/>
        <w:ind w:firstLineChars="200" w:firstLine="643"/>
        <w:rPr>
          <w:rFonts w:eastAsia="仿宋_GB2312"/>
          <w:b/>
          <w:bCs/>
          <w:color w:val="000000"/>
          <w:kern w:val="0"/>
          <w:sz w:val="32"/>
          <w:szCs w:val="32"/>
        </w:rPr>
      </w:pP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考试采用无纸化形式，考试数据通过济宁教育网传输，考生利用计算机进行答题。初中信息技术学业水平考试分值为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20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分，计入各类升学考试的录取总分。</w:t>
      </w:r>
    </w:p>
    <w:p w:rsidR="00B12865" w:rsidRPr="00ED0963" w:rsidRDefault="00B12865" w:rsidP="00ED0963">
      <w:pPr>
        <w:spacing w:line="560" w:lineRule="exact"/>
        <w:ind w:firstLineChars="196" w:firstLine="630"/>
        <w:rPr>
          <w:rFonts w:eastAsia="黑体"/>
          <w:b/>
          <w:bCs/>
          <w:color w:val="000000"/>
          <w:kern w:val="0"/>
          <w:sz w:val="32"/>
          <w:szCs w:val="32"/>
        </w:rPr>
      </w:pPr>
      <w:r w:rsidRPr="00ED0963">
        <w:rPr>
          <w:rFonts w:eastAsia="黑体" w:hint="eastAsia"/>
          <w:b/>
          <w:bCs/>
          <w:color w:val="000000"/>
          <w:kern w:val="0"/>
          <w:sz w:val="32"/>
          <w:szCs w:val="32"/>
        </w:rPr>
        <w:t>四、考试报名</w:t>
      </w:r>
    </w:p>
    <w:p w:rsidR="00B12865" w:rsidRPr="00ED0963" w:rsidRDefault="00B12865" w:rsidP="00ED0963">
      <w:pPr>
        <w:spacing w:line="560" w:lineRule="exact"/>
        <w:ind w:firstLineChars="196" w:firstLine="630"/>
        <w:rPr>
          <w:rFonts w:eastAsia="仿宋_GB2312"/>
          <w:b/>
          <w:bCs/>
          <w:color w:val="000000"/>
          <w:kern w:val="0"/>
          <w:sz w:val="32"/>
          <w:szCs w:val="32"/>
        </w:rPr>
      </w:pP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各县市区负责本县市区的考生报名工作，为方便中考数据合并，信息技术考试考生数据统一使用基础教育科提供的中考报名数据库，并利用信息技术考务管理系统编排考场、生成和打印准考证。各县市区要于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5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月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9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日前将考生数据以电子表格（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Excel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）形式报至市电教馆。电子表格格式和所包含的信息见《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2018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年初中信息技术学业水平考试考生信息表》（附件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1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）。第一志愿报考济宁一中、济宁育才中学、济宁学院附属高级中学的考生数据，统一使用市教育局基础教育科提供的中考报名数据库。</w:t>
      </w:r>
    </w:p>
    <w:p w:rsidR="00B12865" w:rsidRPr="00ED0963" w:rsidRDefault="00B12865" w:rsidP="00ED0963">
      <w:pPr>
        <w:spacing w:line="560" w:lineRule="exact"/>
        <w:ind w:firstLineChars="200" w:firstLine="643"/>
        <w:rPr>
          <w:rFonts w:eastAsia="黑体"/>
          <w:b/>
          <w:bCs/>
          <w:color w:val="000000"/>
          <w:kern w:val="0"/>
          <w:sz w:val="32"/>
          <w:szCs w:val="32"/>
        </w:rPr>
      </w:pPr>
      <w:r w:rsidRPr="00ED0963">
        <w:rPr>
          <w:rFonts w:eastAsia="黑体" w:hint="eastAsia"/>
          <w:b/>
          <w:bCs/>
          <w:color w:val="000000"/>
          <w:kern w:val="0"/>
          <w:sz w:val="32"/>
          <w:szCs w:val="32"/>
        </w:rPr>
        <w:t>五、考点确立与验收</w:t>
      </w:r>
    </w:p>
    <w:p w:rsidR="00B12865" w:rsidRPr="00ED0963" w:rsidRDefault="00B12865" w:rsidP="00ED0963">
      <w:pPr>
        <w:spacing w:line="560" w:lineRule="exact"/>
        <w:ind w:firstLineChars="200" w:firstLine="643"/>
        <w:rPr>
          <w:rFonts w:eastAsia="仿宋_GB2312"/>
          <w:b/>
          <w:bCs/>
          <w:color w:val="000000"/>
          <w:kern w:val="0"/>
          <w:sz w:val="32"/>
          <w:szCs w:val="32"/>
        </w:rPr>
      </w:pP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各县市区根据考生和网络硬件、技术力量配备设立考点，并依据配置标准（见附件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2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），对设置的考点逐一验收。对不具备条件的考点要限期整改，整改后仍不符合要求的，坚决取消。各县市区将考点信息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(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见附件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3)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于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5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月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3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日前报告市电教馆。有条件的县市区要配备监控设备对考试现场进行全程监控。</w:t>
      </w:r>
    </w:p>
    <w:p w:rsidR="00B12865" w:rsidRPr="00ED0963" w:rsidRDefault="00B12865" w:rsidP="00ED0963">
      <w:pPr>
        <w:spacing w:line="560" w:lineRule="exact"/>
        <w:rPr>
          <w:rFonts w:eastAsia="黑体"/>
          <w:b/>
          <w:bCs/>
          <w:color w:val="000000"/>
          <w:kern w:val="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 xml:space="preserve">    </w:t>
      </w:r>
      <w:r w:rsidRPr="00ED0963">
        <w:rPr>
          <w:rFonts w:eastAsia="黑体" w:hint="eastAsia"/>
          <w:b/>
          <w:bCs/>
          <w:color w:val="000000"/>
          <w:kern w:val="0"/>
          <w:sz w:val="32"/>
          <w:szCs w:val="32"/>
        </w:rPr>
        <w:t>六、考试费用</w:t>
      </w:r>
    </w:p>
    <w:p w:rsidR="00B12865" w:rsidRPr="00ED0963" w:rsidRDefault="00B12865" w:rsidP="00ED0963">
      <w:pPr>
        <w:spacing w:line="560" w:lineRule="exact"/>
        <w:ind w:firstLineChars="196" w:firstLine="630"/>
        <w:rPr>
          <w:rFonts w:eastAsia="仿宋_GB2312"/>
          <w:b/>
          <w:bCs/>
          <w:color w:val="000000"/>
          <w:kern w:val="0"/>
          <w:sz w:val="32"/>
          <w:szCs w:val="32"/>
        </w:rPr>
      </w:pP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信息技术学业水平考试费用不向学生收取，从学校公用经费中列支。</w:t>
      </w:r>
    </w:p>
    <w:p w:rsidR="00B12865" w:rsidRPr="00ED0963" w:rsidRDefault="00B12865" w:rsidP="00ED0963">
      <w:pPr>
        <w:spacing w:line="560" w:lineRule="exact"/>
        <w:rPr>
          <w:rFonts w:eastAsia="仿宋_GB2312"/>
          <w:b/>
          <w:bCs/>
          <w:color w:val="000000"/>
          <w:kern w:val="0"/>
          <w:sz w:val="32"/>
          <w:szCs w:val="32"/>
        </w:rPr>
      </w:pPr>
    </w:p>
    <w:p w:rsidR="00B12865" w:rsidRPr="00ED0963" w:rsidRDefault="00B12865" w:rsidP="00ED0963">
      <w:pPr>
        <w:spacing w:line="560" w:lineRule="exact"/>
        <w:ind w:leftChars="299" w:left="2058" w:hangingChars="445" w:hanging="1430"/>
        <w:rPr>
          <w:rFonts w:eastAsia="仿宋_GB2312"/>
          <w:b/>
          <w:bCs/>
          <w:color w:val="000000"/>
          <w:kern w:val="0"/>
          <w:sz w:val="32"/>
          <w:szCs w:val="32"/>
        </w:rPr>
      </w:pP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附件：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1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．济宁市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2018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年初中信息技术学业水平考试考生信息表</w:t>
      </w:r>
    </w:p>
    <w:p w:rsidR="00B12865" w:rsidRPr="00ED0963" w:rsidRDefault="00B12865" w:rsidP="00ED0963">
      <w:pPr>
        <w:spacing w:line="560" w:lineRule="exact"/>
        <w:ind w:leftChars="749" w:left="2055" w:hangingChars="150" w:hanging="482"/>
        <w:rPr>
          <w:rFonts w:eastAsia="仿宋_GB2312"/>
          <w:b/>
          <w:bCs/>
          <w:color w:val="000000"/>
          <w:kern w:val="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2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．济宁市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2018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年初中信息技术学业水平考试考点微机室配置标准</w:t>
      </w:r>
    </w:p>
    <w:p w:rsidR="00B12865" w:rsidRPr="00ED0963" w:rsidRDefault="00B12865" w:rsidP="00ED0963">
      <w:pPr>
        <w:spacing w:line="560" w:lineRule="exact"/>
        <w:ind w:leftChars="750" w:left="2057" w:hangingChars="150" w:hanging="482"/>
        <w:rPr>
          <w:rFonts w:eastAsia="仿宋_GB2312"/>
          <w:b/>
          <w:bCs/>
          <w:color w:val="000000"/>
          <w:kern w:val="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3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．济宁市</w:t>
      </w:r>
      <w:r w:rsidRPr="00ED0963">
        <w:rPr>
          <w:rFonts w:eastAsia="仿宋_GB2312"/>
          <w:b/>
          <w:bCs/>
          <w:color w:val="000000"/>
          <w:kern w:val="0"/>
          <w:sz w:val="32"/>
          <w:szCs w:val="32"/>
        </w:rPr>
        <w:t>2018</w:t>
      </w:r>
      <w:r w:rsidRPr="00ED0963">
        <w:rPr>
          <w:rFonts w:eastAsia="仿宋_GB2312" w:hint="eastAsia"/>
          <w:b/>
          <w:bCs/>
          <w:color w:val="000000"/>
          <w:kern w:val="0"/>
          <w:sz w:val="32"/>
          <w:szCs w:val="32"/>
        </w:rPr>
        <w:t>年初中信息技术学业水平考试考点信息统计表</w:t>
      </w:r>
    </w:p>
    <w:p w:rsidR="00B12865" w:rsidRPr="00ED0963" w:rsidRDefault="00B12865" w:rsidP="00ED0963">
      <w:pPr>
        <w:spacing w:line="560" w:lineRule="exact"/>
        <w:ind w:firstLineChars="1650" w:firstLine="5301"/>
        <w:rPr>
          <w:rFonts w:eastAsia="仿宋_GB2312"/>
          <w:b/>
          <w:bCs/>
          <w:color w:val="000000"/>
          <w:sz w:val="32"/>
          <w:szCs w:val="32"/>
        </w:rPr>
      </w:pPr>
    </w:p>
    <w:p w:rsidR="00B12865" w:rsidRPr="00ED0963" w:rsidRDefault="00B12865" w:rsidP="00ED0963">
      <w:pPr>
        <w:spacing w:line="560" w:lineRule="exact"/>
        <w:ind w:firstLineChars="1650" w:firstLine="5301"/>
        <w:rPr>
          <w:rFonts w:eastAsia="仿宋_GB2312"/>
          <w:b/>
          <w:bCs/>
          <w:color w:val="000000"/>
          <w:sz w:val="32"/>
          <w:szCs w:val="32"/>
        </w:rPr>
      </w:pPr>
    </w:p>
    <w:p w:rsidR="00B12865" w:rsidRPr="00ED0963" w:rsidRDefault="00B12865" w:rsidP="00ED0963">
      <w:pPr>
        <w:spacing w:line="560" w:lineRule="exact"/>
        <w:jc w:val="center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 xml:space="preserve">                           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济宁市教育局</w:t>
      </w:r>
    </w:p>
    <w:p w:rsidR="00B12865" w:rsidRPr="00ED0963" w:rsidRDefault="00B12865" w:rsidP="00ED0963">
      <w:pPr>
        <w:spacing w:line="560" w:lineRule="exact"/>
        <w:ind w:firstLineChars="1602" w:firstLine="5146"/>
        <w:rPr>
          <w:rFonts w:eastAsia="仿宋_GB2312"/>
          <w:b/>
          <w:bCs/>
          <w:color w:val="000000"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27"/>
          <w:attr w:name="Month" w:val="4"/>
          <w:attr w:name="Year" w:val="2018"/>
        </w:smartTagPr>
        <w:r w:rsidRPr="00ED0963">
          <w:rPr>
            <w:rFonts w:eastAsia="仿宋_GB2312"/>
            <w:b/>
            <w:bCs/>
            <w:color w:val="000000"/>
            <w:sz w:val="32"/>
            <w:szCs w:val="32"/>
          </w:rPr>
          <w:t>2018</w:t>
        </w:r>
        <w:r w:rsidRPr="00ED0963">
          <w:rPr>
            <w:rFonts w:eastAsia="仿宋_GB2312" w:hint="eastAsia"/>
            <w:b/>
            <w:bCs/>
            <w:color w:val="000000"/>
            <w:sz w:val="32"/>
            <w:szCs w:val="32"/>
          </w:rPr>
          <w:t>年</w:t>
        </w:r>
        <w:r w:rsidRPr="00ED0963">
          <w:rPr>
            <w:rFonts w:eastAsia="仿宋_GB2312"/>
            <w:b/>
            <w:bCs/>
            <w:color w:val="000000"/>
            <w:sz w:val="32"/>
            <w:szCs w:val="32"/>
          </w:rPr>
          <w:t>4</w:t>
        </w:r>
        <w:r w:rsidRPr="00ED0963">
          <w:rPr>
            <w:rFonts w:eastAsia="仿宋_GB2312" w:hint="eastAsia"/>
            <w:b/>
            <w:bCs/>
            <w:color w:val="000000"/>
            <w:sz w:val="32"/>
            <w:szCs w:val="32"/>
          </w:rPr>
          <w:t>月</w:t>
        </w:r>
        <w:r w:rsidRPr="00ED0963">
          <w:rPr>
            <w:rFonts w:eastAsia="仿宋_GB2312"/>
            <w:b/>
            <w:bCs/>
            <w:color w:val="000000"/>
            <w:sz w:val="32"/>
            <w:szCs w:val="32"/>
          </w:rPr>
          <w:t>27</w:t>
        </w:r>
        <w:r w:rsidRPr="00ED0963">
          <w:rPr>
            <w:rFonts w:eastAsia="仿宋_GB2312" w:hint="eastAsia"/>
            <w:b/>
            <w:bCs/>
            <w:color w:val="000000"/>
            <w:sz w:val="32"/>
            <w:szCs w:val="32"/>
          </w:rPr>
          <w:t>日</w:t>
        </w:r>
      </w:smartTag>
    </w:p>
    <w:p w:rsidR="00B12865" w:rsidRPr="00ED0963" w:rsidRDefault="00B12865">
      <w:pPr>
        <w:spacing w:line="560" w:lineRule="exact"/>
        <w:rPr>
          <w:rFonts w:eastAsia="仿宋_GB2312"/>
          <w:b/>
          <w:bCs/>
          <w:color w:val="000000"/>
          <w:sz w:val="32"/>
          <w:szCs w:val="32"/>
        </w:rPr>
      </w:pPr>
    </w:p>
    <w:p w:rsidR="00B12865" w:rsidRPr="00ED0963" w:rsidRDefault="00B12865">
      <w:pPr>
        <w:rPr>
          <w:rFonts w:eastAsia="仿宋_GB2312"/>
          <w:b/>
          <w:bCs/>
          <w:color w:val="000000"/>
          <w:sz w:val="32"/>
          <w:szCs w:val="32"/>
        </w:rPr>
      </w:pPr>
    </w:p>
    <w:p w:rsidR="00B12865" w:rsidRPr="00ED0963" w:rsidRDefault="00B12865">
      <w:pPr>
        <w:rPr>
          <w:rFonts w:eastAsia="仿宋_GB2312"/>
          <w:b/>
          <w:bCs/>
          <w:color w:val="000000"/>
          <w:sz w:val="32"/>
          <w:szCs w:val="32"/>
        </w:rPr>
      </w:pPr>
    </w:p>
    <w:p w:rsidR="00B12865" w:rsidRPr="00ED0963" w:rsidRDefault="00B12865">
      <w:pPr>
        <w:rPr>
          <w:rFonts w:eastAsia="黑体"/>
          <w:b/>
          <w:bCs/>
          <w:color w:val="000000"/>
          <w:sz w:val="32"/>
          <w:szCs w:val="32"/>
        </w:rPr>
      </w:pPr>
    </w:p>
    <w:p w:rsidR="00B12865" w:rsidRPr="00ED0963" w:rsidRDefault="00B12865">
      <w:pPr>
        <w:rPr>
          <w:rFonts w:eastAsia="黑体"/>
          <w:b/>
          <w:bCs/>
          <w:color w:val="000000"/>
          <w:sz w:val="32"/>
          <w:szCs w:val="32"/>
        </w:rPr>
      </w:pPr>
    </w:p>
    <w:p w:rsidR="00B12865" w:rsidRPr="00ED0963" w:rsidRDefault="00B12865">
      <w:pPr>
        <w:rPr>
          <w:rFonts w:eastAsia="黑体"/>
          <w:b/>
          <w:bCs/>
          <w:color w:val="000000"/>
          <w:sz w:val="32"/>
          <w:szCs w:val="32"/>
        </w:rPr>
      </w:pPr>
      <w:r w:rsidRPr="00ED0963">
        <w:rPr>
          <w:rFonts w:eastAsia="黑体" w:hint="eastAsia"/>
          <w:b/>
          <w:bCs/>
          <w:color w:val="000000"/>
          <w:sz w:val="32"/>
          <w:szCs w:val="32"/>
        </w:rPr>
        <w:t>附件</w:t>
      </w:r>
      <w:r w:rsidRPr="00ED0963">
        <w:rPr>
          <w:rFonts w:eastAsia="黑体"/>
          <w:b/>
          <w:bCs/>
          <w:color w:val="000000"/>
          <w:sz w:val="32"/>
          <w:szCs w:val="32"/>
        </w:rPr>
        <w:t>1</w:t>
      </w:r>
    </w:p>
    <w:p w:rsidR="00B12865" w:rsidRPr="00ED0963" w:rsidRDefault="00B12865">
      <w:pPr>
        <w:spacing w:line="560" w:lineRule="exact"/>
        <w:jc w:val="center"/>
        <w:rPr>
          <w:rFonts w:eastAsia="方正小标宋简体"/>
          <w:b/>
          <w:bCs/>
          <w:color w:val="000000"/>
          <w:sz w:val="44"/>
          <w:szCs w:val="44"/>
        </w:rPr>
      </w:pPr>
      <w:r w:rsidRPr="00ED0963">
        <w:rPr>
          <w:rFonts w:eastAsia="方正小标宋简体" w:hint="eastAsia"/>
          <w:b/>
          <w:bCs/>
          <w:color w:val="000000"/>
          <w:sz w:val="44"/>
          <w:szCs w:val="44"/>
        </w:rPr>
        <w:t>济宁市</w:t>
      </w:r>
      <w:r w:rsidRPr="00ED0963">
        <w:rPr>
          <w:rFonts w:eastAsia="方正小标宋简体"/>
          <w:b/>
          <w:bCs/>
          <w:color w:val="000000"/>
          <w:sz w:val="44"/>
          <w:szCs w:val="44"/>
        </w:rPr>
        <w:t>2018</w:t>
      </w:r>
      <w:r w:rsidRPr="00ED0963">
        <w:rPr>
          <w:rFonts w:eastAsia="方正小标宋简体" w:hint="eastAsia"/>
          <w:b/>
          <w:bCs/>
          <w:color w:val="000000"/>
          <w:sz w:val="44"/>
          <w:szCs w:val="44"/>
        </w:rPr>
        <w:t>年初中信息技术</w:t>
      </w:r>
    </w:p>
    <w:p w:rsidR="00B12865" w:rsidRPr="00ED0963" w:rsidRDefault="00B12865">
      <w:pPr>
        <w:spacing w:line="560" w:lineRule="exact"/>
        <w:jc w:val="center"/>
        <w:rPr>
          <w:rFonts w:eastAsia="方正小标宋简体"/>
          <w:b/>
          <w:bCs/>
          <w:color w:val="000000"/>
          <w:sz w:val="44"/>
          <w:szCs w:val="44"/>
        </w:rPr>
      </w:pPr>
      <w:r w:rsidRPr="00ED0963">
        <w:rPr>
          <w:rFonts w:eastAsia="方正小标宋简体" w:hint="eastAsia"/>
          <w:b/>
          <w:bCs/>
          <w:color w:val="000000"/>
          <w:sz w:val="44"/>
          <w:szCs w:val="44"/>
        </w:rPr>
        <w:t>学业水平考试考生信息表</w:t>
      </w:r>
    </w:p>
    <w:p w:rsidR="00B12865" w:rsidRPr="00ED0963" w:rsidRDefault="00B12865">
      <w:pPr>
        <w:rPr>
          <w:rFonts w:eastAsia="仿宋_GB2312"/>
          <w:b/>
          <w:bCs/>
          <w:color w:val="000000"/>
          <w:kern w:val="0"/>
          <w:sz w:val="24"/>
          <w:szCs w:val="24"/>
        </w:rPr>
      </w:pPr>
    </w:p>
    <w:p w:rsidR="00B12865" w:rsidRPr="00ED0963" w:rsidRDefault="00B12865">
      <w:pPr>
        <w:rPr>
          <w:rFonts w:eastAsia="仿宋_GB2312"/>
          <w:b/>
          <w:bCs/>
          <w:color w:val="000000"/>
          <w:kern w:val="0"/>
          <w:sz w:val="24"/>
          <w:szCs w:val="24"/>
          <w:u w:val="single"/>
        </w:rPr>
      </w:pPr>
      <w:r w:rsidRPr="00ED0963">
        <w:rPr>
          <w:rFonts w:eastAsia="仿宋_GB2312" w:hint="eastAsia"/>
          <w:b/>
          <w:bCs/>
          <w:color w:val="000000"/>
          <w:kern w:val="0"/>
          <w:sz w:val="24"/>
          <w:szCs w:val="24"/>
        </w:rPr>
        <w:t>县市区</w:t>
      </w:r>
      <w:r w:rsidRPr="00ED0963">
        <w:rPr>
          <w:rFonts w:eastAsia="仿宋_GB2312"/>
          <w:b/>
          <w:bCs/>
          <w:color w:val="000000"/>
          <w:kern w:val="0"/>
          <w:sz w:val="24"/>
          <w:szCs w:val="24"/>
          <w:u w:val="single"/>
        </w:rPr>
        <w:t>___________</w:t>
      </w:r>
      <w:r w:rsidRPr="00ED0963">
        <w:rPr>
          <w:rFonts w:eastAsia="仿宋_GB2312" w:hint="eastAsia"/>
          <w:b/>
          <w:bCs/>
          <w:color w:val="000000"/>
          <w:kern w:val="0"/>
          <w:sz w:val="24"/>
          <w:szCs w:val="24"/>
        </w:rPr>
        <w:t>联系人</w:t>
      </w:r>
      <w:r w:rsidRPr="00ED0963">
        <w:rPr>
          <w:rFonts w:eastAsia="仿宋_GB2312"/>
          <w:b/>
          <w:bCs/>
          <w:color w:val="000000"/>
          <w:kern w:val="0"/>
          <w:sz w:val="24"/>
          <w:szCs w:val="24"/>
          <w:u w:val="single"/>
        </w:rPr>
        <w:t xml:space="preserve">_________ </w:t>
      </w:r>
      <w:r w:rsidRPr="00ED0963">
        <w:rPr>
          <w:rFonts w:eastAsia="仿宋_GB2312" w:hint="eastAsia"/>
          <w:b/>
          <w:bCs/>
          <w:color w:val="000000"/>
          <w:kern w:val="0"/>
          <w:sz w:val="24"/>
          <w:szCs w:val="24"/>
        </w:rPr>
        <w:t>联系电话</w:t>
      </w:r>
      <w:r w:rsidRPr="00ED0963">
        <w:rPr>
          <w:rFonts w:eastAsia="仿宋_GB2312"/>
          <w:b/>
          <w:bCs/>
          <w:color w:val="000000"/>
          <w:kern w:val="0"/>
          <w:sz w:val="24"/>
          <w:szCs w:val="24"/>
        </w:rPr>
        <w:softHyphen/>
      </w:r>
      <w:r w:rsidRPr="00ED0963">
        <w:rPr>
          <w:rFonts w:eastAsia="仿宋_GB2312"/>
          <w:b/>
          <w:bCs/>
          <w:color w:val="000000"/>
          <w:kern w:val="0"/>
          <w:sz w:val="24"/>
          <w:szCs w:val="24"/>
        </w:rPr>
        <w:softHyphen/>
      </w:r>
      <w:r w:rsidRPr="00ED0963">
        <w:rPr>
          <w:rFonts w:eastAsia="仿宋_GB2312"/>
          <w:b/>
          <w:bCs/>
          <w:color w:val="000000"/>
          <w:kern w:val="0"/>
          <w:sz w:val="24"/>
          <w:szCs w:val="24"/>
        </w:rPr>
        <w:softHyphen/>
      </w:r>
      <w:r w:rsidRPr="00ED0963">
        <w:rPr>
          <w:rFonts w:eastAsia="仿宋_GB2312"/>
          <w:b/>
          <w:bCs/>
          <w:color w:val="000000"/>
          <w:kern w:val="0"/>
          <w:sz w:val="24"/>
          <w:szCs w:val="24"/>
        </w:rPr>
        <w:softHyphen/>
      </w:r>
      <w:r w:rsidRPr="00ED0963">
        <w:rPr>
          <w:rFonts w:eastAsia="仿宋_GB2312"/>
          <w:b/>
          <w:bCs/>
          <w:color w:val="000000"/>
          <w:kern w:val="0"/>
          <w:sz w:val="24"/>
          <w:szCs w:val="24"/>
        </w:rPr>
        <w:softHyphen/>
      </w:r>
      <w:r w:rsidRPr="00ED0963">
        <w:rPr>
          <w:rFonts w:eastAsia="仿宋_GB2312"/>
          <w:b/>
          <w:bCs/>
          <w:color w:val="000000"/>
          <w:kern w:val="0"/>
          <w:sz w:val="24"/>
          <w:szCs w:val="24"/>
        </w:rPr>
        <w:softHyphen/>
      </w:r>
      <w:r w:rsidRPr="00ED0963">
        <w:rPr>
          <w:rFonts w:eastAsia="仿宋_GB2312"/>
          <w:b/>
          <w:bCs/>
          <w:color w:val="000000"/>
          <w:kern w:val="0"/>
          <w:sz w:val="24"/>
          <w:szCs w:val="24"/>
        </w:rPr>
        <w:softHyphen/>
      </w:r>
      <w:r w:rsidRPr="00ED0963">
        <w:rPr>
          <w:rFonts w:eastAsia="仿宋_GB2312"/>
          <w:b/>
          <w:bCs/>
          <w:color w:val="000000"/>
          <w:kern w:val="0"/>
          <w:sz w:val="24"/>
          <w:szCs w:val="24"/>
        </w:rPr>
        <w:softHyphen/>
      </w:r>
      <w:r w:rsidRPr="00ED0963">
        <w:rPr>
          <w:rFonts w:eastAsia="仿宋_GB2312"/>
          <w:b/>
          <w:bCs/>
          <w:color w:val="000000"/>
          <w:kern w:val="0"/>
          <w:sz w:val="24"/>
          <w:szCs w:val="24"/>
        </w:rPr>
        <w:softHyphen/>
      </w:r>
      <w:r w:rsidRPr="00ED0963">
        <w:rPr>
          <w:rFonts w:eastAsia="仿宋_GB2312"/>
          <w:b/>
          <w:bCs/>
          <w:color w:val="000000"/>
          <w:kern w:val="0"/>
          <w:sz w:val="24"/>
          <w:szCs w:val="24"/>
        </w:rPr>
        <w:softHyphen/>
      </w:r>
      <w:r w:rsidRPr="00ED0963">
        <w:rPr>
          <w:rFonts w:eastAsia="仿宋_GB2312"/>
          <w:b/>
          <w:bCs/>
          <w:color w:val="000000"/>
          <w:kern w:val="0"/>
          <w:sz w:val="24"/>
          <w:szCs w:val="24"/>
          <w:u w:val="single"/>
        </w:rPr>
        <w:t>____________</w:t>
      </w:r>
    </w:p>
    <w:p w:rsidR="00B12865" w:rsidRPr="00ED0963" w:rsidRDefault="00B12865" w:rsidP="00ED0963">
      <w:pPr>
        <w:spacing w:line="240" w:lineRule="exact"/>
        <w:rPr>
          <w:rFonts w:eastAsia="仿宋_GB2312"/>
          <w:b/>
          <w:bCs/>
          <w:color w:val="000000"/>
          <w:kern w:val="0"/>
          <w:sz w:val="24"/>
          <w:szCs w:val="24"/>
          <w:u w:val="single"/>
        </w:rPr>
      </w:pPr>
    </w:p>
    <w:tbl>
      <w:tblPr>
        <w:tblW w:w="8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59"/>
        <w:gridCol w:w="2110"/>
        <w:gridCol w:w="1601"/>
        <w:gridCol w:w="871"/>
        <w:gridCol w:w="2465"/>
      </w:tblGrid>
      <w:tr w:rsidR="00B12865" w:rsidRPr="00ED0963">
        <w:trPr>
          <w:trHeight w:val="692"/>
          <w:jc w:val="center"/>
        </w:trPr>
        <w:tc>
          <w:tcPr>
            <w:tcW w:w="1859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rFonts w:eastAsia="仿宋_GB2312"/>
                <w:b/>
                <w:bCs/>
                <w:color w:val="000000"/>
                <w:kern w:val="0"/>
                <w:sz w:val="30"/>
                <w:szCs w:val="30"/>
              </w:rPr>
            </w:pPr>
            <w:r w:rsidRPr="00ED0963">
              <w:rPr>
                <w:rFonts w:eastAsia="仿宋_GB2312" w:hint="eastAsia"/>
                <w:b/>
                <w:bCs/>
                <w:color w:val="000000"/>
                <w:kern w:val="0"/>
                <w:sz w:val="30"/>
                <w:szCs w:val="30"/>
              </w:rPr>
              <w:t>准考证号</w:t>
            </w:r>
          </w:p>
        </w:tc>
        <w:tc>
          <w:tcPr>
            <w:tcW w:w="2110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rFonts w:eastAsia="仿宋_GB2312"/>
                <w:b/>
                <w:bCs/>
                <w:color w:val="000000"/>
                <w:kern w:val="0"/>
                <w:sz w:val="30"/>
                <w:szCs w:val="30"/>
              </w:rPr>
            </w:pPr>
            <w:r w:rsidRPr="00ED0963">
              <w:rPr>
                <w:rFonts w:eastAsia="仿宋_GB2312" w:hint="eastAsia"/>
                <w:b/>
                <w:bCs/>
                <w:color w:val="000000"/>
                <w:kern w:val="0"/>
                <w:sz w:val="30"/>
                <w:szCs w:val="30"/>
              </w:rPr>
              <w:t>学籍号</w:t>
            </w:r>
          </w:p>
        </w:tc>
        <w:tc>
          <w:tcPr>
            <w:tcW w:w="160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rFonts w:eastAsia="仿宋_GB2312"/>
                <w:b/>
                <w:bCs/>
                <w:color w:val="000000"/>
                <w:kern w:val="0"/>
                <w:sz w:val="30"/>
                <w:szCs w:val="30"/>
              </w:rPr>
            </w:pPr>
            <w:r w:rsidRPr="00ED0963">
              <w:rPr>
                <w:rFonts w:eastAsia="仿宋_GB2312" w:hint="eastAsia"/>
                <w:b/>
                <w:bCs/>
                <w:color w:val="000000"/>
                <w:kern w:val="0"/>
                <w:sz w:val="30"/>
                <w:szCs w:val="30"/>
              </w:rPr>
              <w:t>考生姓名</w:t>
            </w:r>
          </w:p>
        </w:tc>
        <w:tc>
          <w:tcPr>
            <w:tcW w:w="87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rFonts w:eastAsia="仿宋_GB2312"/>
                <w:b/>
                <w:bCs/>
                <w:color w:val="000000"/>
                <w:kern w:val="0"/>
                <w:sz w:val="30"/>
                <w:szCs w:val="30"/>
              </w:rPr>
            </w:pPr>
            <w:r w:rsidRPr="00ED0963">
              <w:rPr>
                <w:rFonts w:eastAsia="仿宋_GB2312" w:hint="eastAsia"/>
                <w:b/>
                <w:bCs/>
                <w:color w:val="000000"/>
                <w:kern w:val="0"/>
                <w:sz w:val="30"/>
                <w:szCs w:val="30"/>
              </w:rPr>
              <w:t>性别</w:t>
            </w:r>
          </w:p>
        </w:tc>
        <w:tc>
          <w:tcPr>
            <w:tcW w:w="2465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rFonts w:eastAsia="仿宋_GB2312"/>
                <w:b/>
                <w:bCs/>
                <w:color w:val="000000"/>
                <w:kern w:val="0"/>
                <w:sz w:val="30"/>
                <w:szCs w:val="30"/>
              </w:rPr>
            </w:pPr>
            <w:r w:rsidRPr="00ED0963">
              <w:rPr>
                <w:rFonts w:eastAsia="仿宋_GB2312" w:hint="eastAsia"/>
                <w:b/>
                <w:bCs/>
                <w:color w:val="000000"/>
                <w:kern w:val="0"/>
                <w:sz w:val="30"/>
                <w:szCs w:val="30"/>
              </w:rPr>
              <w:t>毕业学校</w:t>
            </w:r>
          </w:p>
        </w:tc>
      </w:tr>
      <w:tr w:rsidR="00B12865" w:rsidRPr="00ED0963">
        <w:trPr>
          <w:trHeight w:hRule="exact" w:val="631"/>
          <w:jc w:val="center"/>
        </w:trPr>
        <w:tc>
          <w:tcPr>
            <w:tcW w:w="1859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10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7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65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rFonts w:eastAsia="Times New Roman"/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:rsidR="00B12865" w:rsidRPr="00ED0963">
        <w:trPr>
          <w:trHeight w:hRule="exact" w:val="631"/>
          <w:jc w:val="center"/>
        </w:trPr>
        <w:tc>
          <w:tcPr>
            <w:tcW w:w="1859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10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7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65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:rsidR="00B12865" w:rsidRPr="00ED0963">
        <w:trPr>
          <w:trHeight w:hRule="exact" w:val="631"/>
          <w:jc w:val="center"/>
        </w:trPr>
        <w:tc>
          <w:tcPr>
            <w:tcW w:w="1859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10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7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65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:rsidR="00B12865" w:rsidRPr="00ED0963">
        <w:trPr>
          <w:trHeight w:hRule="exact" w:val="631"/>
          <w:jc w:val="center"/>
        </w:trPr>
        <w:tc>
          <w:tcPr>
            <w:tcW w:w="1859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10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7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65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:rsidR="00B12865" w:rsidRPr="00ED0963">
        <w:trPr>
          <w:trHeight w:hRule="exact" w:val="631"/>
          <w:jc w:val="center"/>
        </w:trPr>
        <w:tc>
          <w:tcPr>
            <w:tcW w:w="1859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10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7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65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:rsidR="00B12865" w:rsidRPr="00ED0963">
        <w:trPr>
          <w:trHeight w:hRule="exact" w:val="631"/>
          <w:jc w:val="center"/>
        </w:trPr>
        <w:tc>
          <w:tcPr>
            <w:tcW w:w="1859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10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7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65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:rsidR="00B12865" w:rsidRPr="00ED0963">
        <w:trPr>
          <w:trHeight w:hRule="exact" w:val="631"/>
          <w:jc w:val="center"/>
        </w:trPr>
        <w:tc>
          <w:tcPr>
            <w:tcW w:w="1859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10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7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65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:rsidR="00B12865" w:rsidRPr="00ED0963">
        <w:trPr>
          <w:trHeight w:hRule="exact" w:val="631"/>
          <w:jc w:val="center"/>
        </w:trPr>
        <w:tc>
          <w:tcPr>
            <w:tcW w:w="1859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10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7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65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:rsidR="00B12865" w:rsidRPr="00ED0963">
        <w:trPr>
          <w:trHeight w:hRule="exact" w:val="631"/>
          <w:jc w:val="center"/>
        </w:trPr>
        <w:tc>
          <w:tcPr>
            <w:tcW w:w="1859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10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7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65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:rsidR="00B12865" w:rsidRPr="00ED0963">
        <w:trPr>
          <w:trHeight w:hRule="exact" w:val="631"/>
          <w:jc w:val="center"/>
        </w:trPr>
        <w:tc>
          <w:tcPr>
            <w:tcW w:w="1859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10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7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65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:rsidR="00B12865" w:rsidRPr="00ED0963">
        <w:trPr>
          <w:trHeight w:hRule="exact" w:val="631"/>
          <w:jc w:val="center"/>
        </w:trPr>
        <w:tc>
          <w:tcPr>
            <w:tcW w:w="1859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10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7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65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:rsidR="00B12865" w:rsidRPr="00ED0963">
        <w:trPr>
          <w:trHeight w:hRule="exact" w:val="631"/>
          <w:jc w:val="center"/>
        </w:trPr>
        <w:tc>
          <w:tcPr>
            <w:tcW w:w="1859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10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7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65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:rsidR="00B12865" w:rsidRPr="00ED0963">
        <w:trPr>
          <w:trHeight w:hRule="exact" w:val="631"/>
          <w:jc w:val="center"/>
        </w:trPr>
        <w:tc>
          <w:tcPr>
            <w:tcW w:w="1859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10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7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65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:rsidR="00B12865" w:rsidRPr="00ED0963">
        <w:trPr>
          <w:trHeight w:hRule="exact" w:val="631"/>
          <w:jc w:val="center"/>
        </w:trPr>
        <w:tc>
          <w:tcPr>
            <w:tcW w:w="1859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10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7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65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  <w:tr w:rsidR="00B12865" w:rsidRPr="00ED0963">
        <w:trPr>
          <w:trHeight w:hRule="exact" w:val="631"/>
          <w:jc w:val="center"/>
        </w:trPr>
        <w:tc>
          <w:tcPr>
            <w:tcW w:w="1859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10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0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871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465" w:type="dxa"/>
            <w:vAlign w:val="center"/>
          </w:tcPr>
          <w:p w:rsidR="00B12865" w:rsidRPr="00ED0963" w:rsidRDefault="00B12865">
            <w:pPr>
              <w:widowControl/>
              <w:jc w:val="center"/>
              <w:rPr>
                <w:b/>
                <w:bCs/>
                <w:color w:val="000000"/>
                <w:kern w:val="0"/>
                <w:sz w:val="30"/>
                <w:szCs w:val="30"/>
              </w:rPr>
            </w:pPr>
          </w:p>
        </w:tc>
      </w:tr>
    </w:tbl>
    <w:p w:rsidR="00B12865" w:rsidRPr="00ED0963" w:rsidRDefault="00B12865">
      <w:pPr>
        <w:rPr>
          <w:color w:val="000000"/>
        </w:rPr>
      </w:pPr>
    </w:p>
    <w:p w:rsidR="00B12865" w:rsidRPr="00ED0963" w:rsidRDefault="00B12865">
      <w:pPr>
        <w:rPr>
          <w:color w:val="000000"/>
        </w:rPr>
      </w:pPr>
    </w:p>
    <w:p w:rsidR="00B12865" w:rsidRPr="00ED0963" w:rsidRDefault="00B12865" w:rsidP="00ED0963">
      <w:pPr>
        <w:pStyle w:val="NormalWeb"/>
        <w:widowControl w:val="0"/>
        <w:spacing w:before="0" w:beforeAutospacing="0" w:after="0" w:afterAutospacing="0" w:line="560" w:lineRule="exact"/>
        <w:jc w:val="both"/>
        <w:rPr>
          <w:rFonts w:ascii="Times New Roman" w:eastAsia="方正大标宋简体" w:hAnsi="Times New Roman" w:cs="Times New Roman"/>
          <w:b/>
          <w:bCs/>
          <w:color w:val="000000"/>
          <w:sz w:val="44"/>
          <w:szCs w:val="44"/>
        </w:rPr>
      </w:pPr>
      <w:r w:rsidRPr="00ED0963">
        <w:rPr>
          <w:rFonts w:ascii="Times New Roman" w:eastAsia="黑体" w:hAnsi="Times New Roman" w:cs="Times New Roman" w:hint="eastAsia"/>
          <w:b/>
          <w:bCs/>
          <w:color w:val="000000"/>
          <w:sz w:val="32"/>
          <w:szCs w:val="32"/>
        </w:rPr>
        <w:t>附件</w:t>
      </w:r>
      <w:r w:rsidRPr="00ED0963"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 xml:space="preserve">2                                </w:t>
      </w:r>
    </w:p>
    <w:p w:rsidR="00B12865" w:rsidRPr="00ED0963" w:rsidRDefault="00B12865" w:rsidP="00ED0963">
      <w:pPr>
        <w:pStyle w:val="NormalWeb"/>
        <w:widowControl w:val="0"/>
        <w:spacing w:before="0" w:beforeAutospacing="0" w:after="0" w:afterAutospacing="0" w:line="560" w:lineRule="exact"/>
        <w:jc w:val="center"/>
        <w:rPr>
          <w:rFonts w:ascii="Times New Roman" w:eastAsia="方正小标宋简体" w:hAnsi="Times New Roman" w:cs="Times New Roman"/>
          <w:b/>
          <w:bCs/>
          <w:color w:val="000000"/>
          <w:sz w:val="44"/>
          <w:szCs w:val="44"/>
        </w:rPr>
      </w:pPr>
    </w:p>
    <w:p w:rsidR="00B12865" w:rsidRPr="00ED0963" w:rsidRDefault="00B12865" w:rsidP="00ED0963">
      <w:pPr>
        <w:pStyle w:val="NormalWeb"/>
        <w:widowControl w:val="0"/>
        <w:spacing w:before="0" w:beforeAutospacing="0" w:after="0" w:afterAutospacing="0" w:line="560" w:lineRule="exact"/>
        <w:jc w:val="center"/>
        <w:rPr>
          <w:rFonts w:ascii="Times New Roman" w:eastAsia="方正小标宋简体" w:hAnsi="Times New Roman" w:cs="Times New Roman"/>
          <w:b/>
          <w:bCs/>
          <w:color w:val="000000"/>
          <w:sz w:val="44"/>
          <w:szCs w:val="44"/>
        </w:rPr>
      </w:pPr>
      <w:r w:rsidRPr="00ED0963">
        <w:rPr>
          <w:rFonts w:ascii="Times New Roman" w:eastAsia="方正小标宋简体" w:hAnsi="Times New Roman" w:cs="Times New Roman" w:hint="eastAsia"/>
          <w:b/>
          <w:bCs/>
          <w:color w:val="000000"/>
          <w:sz w:val="44"/>
          <w:szCs w:val="44"/>
        </w:rPr>
        <w:t>济宁市</w:t>
      </w:r>
      <w:r w:rsidRPr="00ED0963">
        <w:rPr>
          <w:rFonts w:ascii="Times New Roman" w:eastAsia="方正小标宋简体" w:hAnsi="Times New Roman" w:cs="Times New Roman"/>
          <w:b/>
          <w:bCs/>
          <w:color w:val="000000"/>
          <w:sz w:val="44"/>
          <w:szCs w:val="44"/>
        </w:rPr>
        <w:t>2018</w:t>
      </w:r>
      <w:r w:rsidRPr="00ED0963">
        <w:rPr>
          <w:rFonts w:ascii="Times New Roman" w:eastAsia="方正小标宋简体" w:hAnsi="Times New Roman" w:cs="Times New Roman" w:hint="eastAsia"/>
          <w:b/>
          <w:bCs/>
          <w:color w:val="000000"/>
          <w:sz w:val="44"/>
          <w:szCs w:val="44"/>
        </w:rPr>
        <w:t>年初中信息技术</w:t>
      </w:r>
    </w:p>
    <w:p w:rsidR="00B12865" w:rsidRPr="00ED0963" w:rsidRDefault="00B12865" w:rsidP="00ED0963">
      <w:pPr>
        <w:pStyle w:val="NormalWeb"/>
        <w:widowControl w:val="0"/>
        <w:spacing w:before="0" w:beforeAutospacing="0" w:after="0" w:afterAutospacing="0" w:line="560" w:lineRule="exact"/>
        <w:jc w:val="center"/>
        <w:rPr>
          <w:rFonts w:ascii="Times New Roman" w:eastAsia="方正小标宋简体" w:hAnsi="Times New Roman" w:cs="Times New Roman"/>
          <w:b/>
          <w:bCs/>
          <w:color w:val="000000"/>
          <w:sz w:val="44"/>
          <w:szCs w:val="44"/>
        </w:rPr>
      </w:pPr>
      <w:r w:rsidRPr="00ED0963">
        <w:rPr>
          <w:rFonts w:ascii="Times New Roman" w:eastAsia="方正小标宋简体" w:hAnsi="Times New Roman" w:cs="Times New Roman" w:hint="eastAsia"/>
          <w:b/>
          <w:bCs/>
          <w:color w:val="000000"/>
          <w:sz w:val="44"/>
          <w:szCs w:val="44"/>
        </w:rPr>
        <w:t>学业水平考试考点微机室配置标准</w:t>
      </w:r>
    </w:p>
    <w:p w:rsidR="00B12865" w:rsidRPr="00ED0963" w:rsidRDefault="00B12865" w:rsidP="00ED0963">
      <w:pPr>
        <w:pStyle w:val="NormalWeb"/>
        <w:widowControl w:val="0"/>
        <w:spacing w:before="0" w:beforeAutospacing="0" w:after="0" w:afterAutospacing="0" w:line="560" w:lineRule="exact"/>
        <w:jc w:val="center"/>
        <w:rPr>
          <w:rFonts w:ascii="Times New Roman" w:eastAsia="仿宋_GB2312" w:hAnsi="Times New Roman" w:cs="Times New Roman"/>
          <w:b/>
          <w:bCs/>
          <w:color w:val="000000"/>
          <w:sz w:val="44"/>
          <w:szCs w:val="44"/>
        </w:rPr>
      </w:pPr>
    </w:p>
    <w:p w:rsidR="00B12865" w:rsidRPr="00ED0963" w:rsidRDefault="00B12865" w:rsidP="00ED0963">
      <w:pPr>
        <w:spacing w:line="560" w:lineRule="exact"/>
        <w:ind w:firstLineChars="196" w:firstLine="630"/>
        <w:rPr>
          <w:rFonts w:eastAsia="黑体"/>
          <w:b/>
          <w:bCs/>
          <w:color w:val="000000"/>
          <w:sz w:val="32"/>
          <w:szCs w:val="32"/>
        </w:rPr>
      </w:pPr>
      <w:r w:rsidRPr="00ED0963">
        <w:rPr>
          <w:rFonts w:eastAsia="黑体" w:hint="eastAsia"/>
          <w:b/>
          <w:bCs/>
          <w:color w:val="000000"/>
          <w:sz w:val="32"/>
          <w:szCs w:val="32"/>
        </w:rPr>
        <w:t>一、</w:t>
      </w:r>
      <w:r w:rsidRPr="00ED0963">
        <w:rPr>
          <w:rFonts w:eastAsia="黑体"/>
          <w:b/>
          <w:bCs/>
          <w:color w:val="000000"/>
          <w:sz w:val="32"/>
          <w:szCs w:val="32"/>
        </w:rPr>
        <w:t> </w:t>
      </w:r>
      <w:r w:rsidRPr="00ED0963">
        <w:rPr>
          <w:rFonts w:eastAsia="黑体" w:hint="eastAsia"/>
          <w:b/>
          <w:bCs/>
          <w:color w:val="000000"/>
          <w:sz w:val="32"/>
          <w:szCs w:val="32"/>
        </w:rPr>
        <w:t>网络联接</w:t>
      </w:r>
      <w:r w:rsidRPr="00ED0963">
        <w:rPr>
          <w:rFonts w:eastAsia="黑体"/>
          <w:b/>
          <w:bCs/>
          <w:color w:val="000000"/>
          <w:sz w:val="32"/>
          <w:szCs w:val="32"/>
        </w:rPr>
        <w:br/>
      </w:r>
      <w:r w:rsidRPr="00ED0963">
        <w:rPr>
          <w:rFonts w:eastAsia="仿宋_GB2312"/>
          <w:b/>
          <w:bCs/>
          <w:color w:val="000000"/>
          <w:sz w:val="32"/>
          <w:szCs w:val="32"/>
        </w:rPr>
        <w:t>      1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．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 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设置考点的微机室必须接入济宁教育网，以便数据上传和下载。</w:t>
      </w:r>
      <w:r w:rsidRPr="00ED0963">
        <w:rPr>
          <w:rFonts w:eastAsia="仿宋_GB2312"/>
          <w:b/>
          <w:bCs/>
          <w:color w:val="000000"/>
          <w:sz w:val="32"/>
          <w:szCs w:val="32"/>
        </w:rPr>
        <w:br/>
        <w:t>      2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．教师机（或服务器）与学生机必须实现网络互联（局域网）。</w:t>
      </w:r>
      <w:r w:rsidRPr="00ED0963">
        <w:rPr>
          <w:rFonts w:eastAsia="仿宋_GB2312"/>
          <w:b/>
          <w:bCs/>
          <w:color w:val="000000"/>
          <w:sz w:val="32"/>
          <w:szCs w:val="32"/>
        </w:rPr>
        <w:br/>
        <w:t xml:space="preserve">    </w:t>
      </w:r>
      <w:r w:rsidRPr="00ED0963">
        <w:rPr>
          <w:rFonts w:eastAsia="黑体" w:hint="eastAsia"/>
          <w:b/>
          <w:bCs/>
          <w:color w:val="000000"/>
          <w:sz w:val="32"/>
          <w:szCs w:val="32"/>
        </w:rPr>
        <w:t>二、教师机（服务器）配置</w:t>
      </w:r>
    </w:p>
    <w:p w:rsidR="00B12865" w:rsidRPr="00ED0963" w:rsidRDefault="00B12865" w:rsidP="00ED0963">
      <w:pPr>
        <w:spacing w:line="560" w:lineRule="exact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 xml:space="preserve">    1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．硬件配置不低于以下标准：</w:t>
      </w:r>
    </w:p>
    <w:p w:rsidR="00B12865" w:rsidRPr="00ED0963" w:rsidRDefault="00B12865" w:rsidP="00ED0963">
      <w:pPr>
        <w:spacing w:line="560" w:lineRule="exact"/>
        <w:ind w:firstLineChars="200" w:firstLine="643"/>
        <w:outlineLvl w:val="0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>CPU</w:t>
      </w:r>
      <w:r w:rsidRPr="00ED0963">
        <w:rPr>
          <w:b/>
          <w:bCs/>
          <w:color w:val="000000"/>
          <w:sz w:val="32"/>
          <w:szCs w:val="32"/>
        </w:rPr>
        <w:t>≧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P4 1.7G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，内存</w:t>
      </w:r>
      <w:r w:rsidRPr="00ED0963">
        <w:rPr>
          <w:b/>
          <w:bCs/>
          <w:color w:val="000000"/>
          <w:sz w:val="32"/>
          <w:szCs w:val="32"/>
        </w:rPr>
        <w:t>≧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1G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，硬盘</w:t>
      </w:r>
      <w:r w:rsidRPr="00ED0963">
        <w:rPr>
          <w:b/>
          <w:bCs/>
          <w:color w:val="000000"/>
          <w:sz w:val="32"/>
          <w:szCs w:val="32"/>
        </w:rPr>
        <w:t>≧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40G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，网卡</w:t>
      </w:r>
      <w:r w:rsidRPr="00ED0963">
        <w:rPr>
          <w:b/>
          <w:bCs/>
          <w:color w:val="000000"/>
          <w:sz w:val="32"/>
          <w:szCs w:val="32"/>
        </w:rPr>
        <w:t>≧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100M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。</w:t>
      </w:r>
    </w:p>
    <w:p w:rsidR="00B12865" w:rsidRPr="00ED0963" w:rsidRDefault="00B12865" w:rsidP="00ED0963">
      <w:pPr>
        <w:spacing w:line="560" w:lineRule="exact"/>
        <w:ind w:left="1" w:firstLineChars="186" w:firstLine="598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>2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．操作系统：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Windows XP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、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Win7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、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Windows server 2003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。</w:t>
      </w:r>
    </w:p>
    <w:p w:rsidR="00B12865" w:rsidRPr="00ED0963" w:rsidRDefault="00B12865" w:rsidP="00ED0963">
      <w:pPr>
        <w:spacing w:line="560" w:lineRule="exact"/>
        <w:ind w:firstLine="627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>3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．应用软件：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Office2003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完全安装、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FLASH 8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完全安装、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Photoshop CS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完全安装。</w:t>
      </w:r>
    </w:p>
    <w:p w:rsidR="00B12865" w:rsidRPr="00ED0963" w:rsidRDefault="00B12865" w:rsidP="00ED0963">
      <w:pPr>
        <w:spacing w:line="560" w:lineRule="exact"/>
        <w:ind w:firstLineChars="200" w:firstLine="643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>4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．浏览器：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IE6.0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或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IE8.0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。</w:t>
      </w:r>
    </w:p>
    <w:p w:rsidR="00B12865" w:rsidRPr="00ED0963" w:rsidRDefault="00B12865" w:rsidP="00ED0963">
      <w:pPr>
        <w:spacing w:line="560" w:lineRule="exact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 xml:space="preserve">    5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．分辨率：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1024×768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。</w:t>
      </w:r>
    </w:p>
    <w:p w:rsidR="00B12865" w:rsidRPr="00ED0963" w:rsidRDefault="00B12865" w:rsidP="00ED0963">
      <w:pPr>
        <w:spacing w:line="560" w:lineRule="exact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 xml:space="preserve">    6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．色彩：增强色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16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位以上。</w:t>
      </w:r>
    </w:p>
    <w:p w:rsidR="00B12865" w:rsidRPr="00ED0963" w:rsidRDefault="00B12865" w:rsidP="00ED0963">
      <w:pPr>
        <w:spacing w:line="560" w:lineRule="exact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 xml:space="preserve">    7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．防火墙设置：不能安装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360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及防火墙软件。</w:t>
      </w:r>
    </w:p>
    <w:p w:rsidR="00B12865" w:rsidRPr="00ED0963" w:rsidRDefault="00B12865" w:rsidP="00ED0963">
      <w:pPr>
        <w:spacing w:line="560" w:lineRule="exact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 xml:space="preserve">    8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、不允许安装还原卡。</w:t>
      </w:r>
    </w:p>
    <w:p w:rsidR="00B12865" w:rsidRPr="00ED0963" w:rsidRDefault="00B12865" w:rsidP="00ED0963">
      <w:pPr>
        <w:spacing w:line="560" w:lineRule="exact"/>
        <w:ind w:firstLineChars="196" w:firstLine="630"/>
        <w:rPr>
          <w:rFonts w:eastAsia="黑体"/>
          <w:b/>
          <w:bCs/>
          <w:color w:val="000000"/>
          <w:sz w:val="32"/>
          <w:szCs w:val="32"/>
        </w:rPr>
      </w:pPr>
      <w:r w:rsidRPr="00ED0963">
        <w:rPr>
          <w:rFonts w:eastAsia="黑体" w:hint="eastAsia"/>
          <w:b/>
          <w:bCs/>
          <w:color w:val="000000"/>
          <w:sz w:val="32"/>
          <w:szCs w:val="32"/>
        </w:rPr>
        <w:t>三、学生机（考试机）配置</w:t>
      </w:r>
    </w:p>
    <w:p w:rsidR="00B12865" w:rsidRPr="00ED0963" w:rsidRDefault="00B12865" w:rsidP="00ED0963">
      <w:pPr>
        <w:spacing w:line="560" w:lineRule="exact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 xml:space="preserve">    1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．硬件配置不低于以下标准：</w:t>
      </w:r>
    </w:p>
    <w:p w:rsidR="00B12865" w:rsidRPr="00ED0963" w:rsidRDefault="00B12865" w:rsidP="00ED0963">
      <w:pPr>
        <w:spacing w:line="560" w:lineRule="exact"/>
        <w:ind w:firstLineChars="200" w:firstLine="643"/>
        <w:outlineLvl w:val="0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>CPU</w:t>
      </w:r>
      <w:r w:rsidRPr="00ED0963">
        <w:rPr>
          <w:b/>
          <w:bCs/>
          <w:color w:val="000000"/>
          <w:sz w:val="32"/>
          <w:szCs w:val="32"/>
        </w:rPr>
        <w:t>≧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P3 800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，内存</w:t>
      </w:r>
      <w:r w:rsidRPr="00ED0963">
        <w:rPr>
          <w:b/>
          <w:bCs/>
          <w:color w:val="000000"/>
          <w:sz w:val="32"/>
          <w:szCs w:val="32"/>
        </w:rPr>
        <w:t>≧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512M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，硬盘</w:t>
      </w:r>
      <w:r w:rsidRPr="00ED0963">
        <w:rPr>
          <w:b/>
          <w:bCs/>
          <w:color w:val="000000"/>
          <w:sz w:val="32"/>
          <w:szCs w:val="32"/>
        </w:rPr>
        <w:t>≧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10G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空闲，网卡</w:t>
      </w:r>
      <w:r w:rsidRPr="00ED0963">
        <w:rPr>
          <w:b/>
          <w:bCs/>
          <w:color w:val="000000"/>
          <w:sz w:val="32"/>
          <w:szCs w:val="32"/>
        </w:rPr>
        <w:t>≧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100M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。</w:t>
      </w:r>
    </w:p>
    <w:p w:rsidR="00B12865" w:rsidRPr="00ED0963" w:rsidRDefault="00B12865" w:rsidP="00ED0963">
      <w:pPr>
        <w:spacing w:line="560" w:lineRule="exact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 xml:space="preserve">    2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．操作系统：</w:t>
      </w:r>
      <w:r w:rsidRPr="00ED0963">
        <w:rPr>
          <w:rFonts w:eastAsia="仿宋_GB2312"/>
          <w:b/>
          <w:bCs/>
          <w:color w:val="000000"/>
          <w:sz w:val="32"/>
          <w:szCs w:val="32"/>
        </w:rPr>
        <w:t xml:space="preserve"> Windows XP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、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Win7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、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Windows server 2003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。</w:t>
      </w:r>
    </w:p>
    <w:p w:rsidR="00B12865" w:rsidRPr="00ED0963" w:rsidRDefault="00B12865" w:rsidP="00ED0963">
      <w:pPr>
        <w:spacing w:line="560" w:lineRule="exact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 xml:space="preserve">    3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．应用软件：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Office2003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完全安装、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FLASH 8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完全安装、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Photoshop CS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完全安装。</w:t>
      </w:r>
    </w:p>
    <w:p w:rsidR="00B12865" w:rsidRPr="00ED0963" w:rsidRDefault="00B12865" w:rsidP="00ED0963">
      <w:pPr>
        <w:spacing w:line="560" w:lineRule="exact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 xml:space="preserve">    4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．浏览器：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IE6.0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或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IE8.0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。</w:t>
      </w:r>
    </w:p>
    <w:p w:rsidR="00B12865" w:rsidRPr="00ED0963" w:rsidRDefault="00B12865" w:rsidP="00ED0963">
      <w:pPr>
        <w:spacing w:line="560" w:lineRule="exact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 xml:space="preserve">    5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．分辨率：</w:t>
      </w:r>
      <w:r w:rsidRPr="00ED0963">
        <w:rPr>
          <w:rFonts w:eastAsia="仿宋_GB2312"/>
          <w:b/>
          <w:bCs/>
          <w:color w:val="000000"/>
          <w:sz w:val="32"/>
          <w:szCs w:val="32"/>
        </w:rPr>
        <w:t xml:space="preserve">1024*768 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。</w:t>
      </w:r>
    </w:p>
    <w:p w:rsidR="00B12865" w:rsidRPr="00ED0963" w:rsidRDefault="00B12865" w:rsidP="00ED0963">
      <w:pPr>
        <w:spacing w:line="560" w:lineRule="exact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 xml:space="preserve">    6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．色彩：增强色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16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位以上。</w:t>
      </w:r>
    </w:p>
    <w:p w:rsidR="00B12865" w:rsidRPr="00ED0963" w:rsidRDefault="00B12865" w:rsidP="00ED0963">
      <w:pPr>
        <w:spacing w:line="560" w:lineRule="exact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 xml:space="preserve">    7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．防火墙设置：不能安装</w:t>
      </w:r>
      <w:r w:rsidRPr="00ED0963">
        <w:rPr>
          <w:rFonts w:eastAsia="仿宋_GB2312"/>
          <w:b/>
          <w:bCs/>
          <w:color w:val="000000"/>
          <w:sz w:val="32"/>
          <w:szCs w:val="32"/>
        </w:rPr>
        <w:t>360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及防火墙软件。</w:t>
      </w:r>
    </w:p>
    <w:p w:rsidR="00B12865" w:rsidRPr="00ED0963" w:rsidRDefault="00B12865" w:rsidP="00ED0963">
      <w:pPr>
        <w:spacing w:line="560" w:lineRule="exact"/>
        <w:ind w:firstLine="645"/>
        <w:jc w:val="left"/>
        <w:rPr>
          <w:rFonts w:eastAsia="仿宋_GB2312"/>
          <w:b/>
          <w:bCs/>
          <w:color w:val="000000"/>
          <w:sz w:val="32"/>
          <w:szCs w:val="32"/>
        </w:rPr>
      </w:pPr>
      <w:r w:rsidRPr="00ED0963">
        <w:rPr>
          <w:rFonts w:eastAsia="仿宋_GB2312"/>
          <w:b/>
          <w:bCs/>
          <w:color w:val="000000"/>
          <w:sz w:val="32"/>
          <w:szCs w:val="32"/>
        </w:rPr>
        <w:t>8</w:t>
      </w:r>
      <w:r w:rsidRPr="00ED0963">
        <w:rPr>
          <w:rFonts w:eastAsia="仿宋_GB2312" w:hint="eastAsia"/>
          <w:b/>
          <w:bCs/>
          <w:color w:val="000000"/>
          <w:sz w:val="32"/>
          <w:szCs w:val="32"/>
        </w:rPr>
        <w:t>．不允许安装还原卡。</w:t>
      </w:r>
    </w:p>
    <w:p w:rsidR="00B12865" w:rsidRPr="00ED0963" w:rsidRDefault="00B12865">
      <w:pPr>
        <w:spacing w:line="560" w:lineRule="exact"/>
        <w:ind w:firstLine="645"/>
        <w:jc w:val="left"/>
        <w:rPr>
          <w:rFonts w:eastAsia="仿宋_GB2312"/>
          <w:b/>
          <w:bCs/>
          <w:color w:val="000000"/>
          <w:sz w:val="32"/>
          <w:szCs w:val="32"/>
        </w:rPr>
      </w:pPr>
    </w:p>
    <w:p w:rsidR="00B12865" w:rsidRPr="00ED0963" w:rsidRDefault="00B12865">
      <w:pPr>
        <w:spacing w:line="560" w:lineRule="exact"/>
        <w:ind w:firstLine="645"/>
        <w:jc w:val="left"/>
        <w:rPr>
          <w:rFonts w:eastAsia="仿宋_GB2312"/>
          <w:b/>
          <w:bCs/>
          <w:color w:val="000000"/>
          <w:sz w:val="32"/>
          <w:szCs w:val="32"/>
        </w:rPr>
      </w:pPr>
    </w:p>
    <w:p w:rsidR="00B12865" w:rsidRPr="00ED0963" w:rsidRDefault="00B12865">
      <w:pPr>
        <w:spacing w:line="560" w:lineRule="exact"/>
        <w:ind w:firstLine="645"/>
        <w:jc w:val="left"/>
        <w:rPr>
          <w:rFonts w:eastAsia="仿宋_GB2312"/>
          <w:b/>
          <w:bCs/>
          <w:color w:val="000000"/>
          <w:sz w:val="32"/>
          <w:szCs w:val="32"/>
        </w:rPr>
      </w:pPr>
    </w:p>
    <w:p w:rsidR="00B12865" w:rsidRPr="00ED0963" w:rsidRDefault="00B12865">
      <w:pPr>
        <w:spacing w:line="560" w:lineRule="exact"/>
        <w:ind w:firstLine="645"/>
        <w:jc w:val="left"/>
        <w:rPr>
          <w:rFonts w:eastAsia="仿宋_GB2312"/>
          <w:b/>
          <w:bCs/>
          <w:color w:val="000000"/>
          <w:sz w:val="32"/>
          <w:szCs w:val="32"/>
        </w:rPr>
      </w:pPr>
    </w:p>
    <w:p w:rsidR="00B12865" w:rsidRPr="00ED0963" w:rsidRDefault="00B12865">
      <w:pPr>
        <w:spacing w:line="560" w:lineRule="exact"/>
        <w:ind w:firstLine="645"/>
        <w:jc w:val="left"/>
        <w:rPr>
          <w:rFonts w:eastAsia="仿宋_GB2312"/>
          <w:b/>
          <w:bCs/>
          <w:color w:val="000000"/>
          <w:sz w:val="32"/>
          <w:szCs w:val="32"/>
        </w:rPr>
      </w:pPr>
    </w:p>
    <w:p w:rsidR="00B12865" w:rsidRPr="00ED0963" w:rsidRDefault="00B12865">
      <w:pPr>
        <w:spacing w:line="560" w:lineRule="exact"/>
        <w:ind w:firstLine="645"/>
        <w:jc w:val="left"/>
        <w:rPr>
          <w:rFonts w:eastAsia="仿宋_GB2312"/>
          <w:b/>
          <w:bCs/>
          <w:color w:val="000000"/>
          <w:sz w:val="32"/>
          <w:szCs w:val="32"/>
        </w:rPr>
      </w:pPr>
    </w:p>
    <w:p w:rsidR="00B12865" w:rsidRPr="00ED0963" w:rsidRDefault="00B12865">
      <w:pPr>
        <w:spacing w:line="560" w:lineRule="exact"/>
        <w:ind w:firstLine="645"/>
        <w:jc w:val="left"/>
        <w:rPr>
          <w:rFonts w:eastAsia="仿宋_GB2312"/>
          <w:b/>
          <w:bCs/>
          <w:color w:val="000000"/>
          <w:sz w:val="32"/>
          <w:szCs w:val="32"/>
        </w:rPr>
      </w:pPr>
    </w:p>
    <w:p w:rsidR="00B12865" w:rsidRPr="00ED0963" w:rsidRDefault="00B12865">
      <w:pPr>
        <w:spacing w:line="560" w:lineRule="exact"/>
        <w:ind w:firstLine="645"/>
        <w:jc w:val="left"/>
        <w:rPr>
          <w:rFonts w:eastAsia="仿宋_GB2312"/>
          <w:b/>
          <w:bCs/>
          <w:color w:val="000000"/>
          <w:sz w:val="32"/>
          <w:szCs w:val="32"/>
        </w:rPr>
      </w:pPr>
    </w:p>
    <w:p w:rsidR="00B12865" w:rsidRPr="00ED0963" w:rsidRDefault="00B12865">
      <w:pPr>
        <w:spacing w:line="560" w:lineRule="exact"/>
        <w:ind w:firstLine="645"/>
        <w:jc w:val="left"/>
        <w:rPr>
          <w:rFonts w:eastAsia="仿宋_GB2312"/>
          <w:b/>
          <w:bCs/>
          <w:color w:val="000000"/>
          <w:sz w:val="32"/>
          <w:szCs w:val="32"/>
        </w:rPr>
      </w:pPr>
    </w:p>
    <w:p w:rsidR="00B12865" w:rsidRPr="00ED0963" w:rsidRDefault="00B12865">
      <w:pPr>
        <w:spacing w:line="560" w:lineRule="exact"/>
        <w:ind w:firstLine="645"/>
        <w:jc w:val="left"/>
        <w:rPr>
          <w:rFonts w:eastAsia="仿宋_GB2312"/>
          <w:b/>
          <w:bCs/>
          <w:color w:val="000000"/>
          <w:sz w:val="32"/>
          <w:szCs w:val="32"/>
        </w:rPr>
      </w:pPr>
    </w:p>
    <w:p w:rsidR="00B12865" w:rsidRPr="00ED0963" w:rsidRDefault="00B12865">
      <w:pPr>
        <w:ind w:firstLine="645"/>
        <w:jc w:val="left"/>
        <w:rPr>
          <w:rFonts w:eastAsia="Times New Roman"/>
          <w:b/>
          <w:bCs/>
          <w:color w:val="000000"/>
          <w:sz w:val="32"/>
          <w:szCs w:val="32"/>
        </w:rPr>
      </w:pPr>
    </w:p>
    <w:p w:rsidR="00B12865" w:rsidRPr="00ED0963" w:rsidRDefault="00B12865">
      <w:pPr>
        <w:ind w:firstLine="645"/>
        <w:jc w:val="left"/>
        <w:rPr>
          <w:rFonts w:eastAsia="Times New Roman"/>
          <w:b/>
          <w:bCs/>
          <w:color w:val="000000"/>
          <w:sz w:val="32"/>
          <w:szCs w:val="32"/>
        </w:rPr>
      </w:pPr>
    </w:p>
    <w:p w:rsidR="00B12865" w:rsidRPr="00ED0963" w:rsidRDefault="00B12865">
      <w:pPr>
        <w:ind w:firstLine="645"/>
        <w:jc w:val="left"/>
        <w:rPr>
          <w:rFonts w:eastAsia="Times New Roman"/>
          <w:b/>
          <w:bCs/>
          <w:color w:val="000000"/>
          <w:sz w:val="32"/>
          <w:szCs w:val="32"/>
        </w:rPr>
      </w:pPr>
    </w:p>
    <w:p w:rsidR="00B12865" w:rsidRPr="00ED0963" w:rsidRDefault="00B12865">
      <w:pPr>
        <w:ind w:firstLine="645"/>
        <w:jc w:val="left"/>
        <w:rPr>
          <w:rFonts w:eastAsia="Times New Roman"/>
          <w:b/>
          <w:bCs/>
          <w:color w:val="000000"/>
          <w:sz w:val="32"/>
          <w:szCs w:val="32"/>
        </w:rPr>
        <w:sectPr w:rsidR="00B12865" w:rsidRPr="00ED0963">
          <w:headerReference w:type="default" r:id="rId6"/>
          <w:footerReference w:type="default" r:id="rId7"/>
          <w:pgSz w:w="11906" w:h="16838"/>
          <w:pgMar w:top="1440" w:right="1797" w:bottom="1440" w:left="1797" w:header="851" w:footer="992" w:gutter="0"/>
          <w:pgNumType w:fmt="numberInDash"/>
          <w:cols w:space="720"/>
          <w:docGrid w:type="lines" w:linePitch="312"/>
        </w:sectPr>
      </w:pPr>
    </w:p>
    <w:p w:rsidR="00B12865" w:rsidRPr="00ED0963" w:rsidRDefault="00B12865">
      <w:pPr>
        <w:jc w:val="left"/>
        <w:rPr>
          <w:rFonts w:eastAsia="黑体"/>
          <w:b/>
          <w:bCs/>
          <w:sz w:val="32"/>
          <w:szCs w:val="32"/>
        </w:rPr>
      </w:pPr>
      <w:r w:rsidRPr="00ED0963">
        <w:rPr>
          <w:rFonts w:eastAsia="黑体" w:hint="eastAsia"/>
          <w:b/>
          <w:bCs/>
          <w:sz w:val="32"/>
          <w:szCs w:val="32"/>
        </w:rPr>
        <w:t>附件</w:t>
      </w:r>
      <w:r w:rsidRPr="00ED0963">
        <w:rPr>
          <w:rFonts w:eastAsia="黑体"/>
          <w:b/>
          <w:bCs/>
          <w:sz w:val="32"/>
          <w:szCs w:val="32"/>
        </w:rPr>
        <w:t>3</w:t>
      </w:r>
    </w:p>
    <w:p w:rsidR="00B12865" w:rsidRPr="00ED0963" w:rsidRDefault="00B12865" w:rsidP="00ED0963">
      <w:pPr>
        <w:jc w:val="center"/>
        <w:rPr>
          <w:rFonts w:eastAsia="方正小标宋简体"/>
          <w:b/>
          <w:bCs/>
          <w:sz w:val="44"/>
          <w:szCs w:val="44"/>
        </w:rPr>
      </w:pPr>
      <w:r w:rsidRPr="00ED0963">
        <w:rPr>
          <w:rFonts w:eastAsia="方正小标宋简体" w:hint="eastAsia"/>
          <w:b/>
          <w:bCs/>
          <w:sz w:val="44"/>
          <w:szCs w:val="44"/>
        </w:rPr>
        <w:t>济宁市</w:t>
      </w:r>
      <w:r w:rsidRPr="00ED0963">
        <w:rPr>
          <w:rFonts w:eastAsia="方正小标宋简体"/>
          <w:b/>
          <w:bCs/>
          <w:sz w:val="44"/>
          <w:szCs w:val="44"/>
        </w:rPr>
        <w:t>2018</w:t>
      </w:r>
      <w:r w:rsidRPr="00ED0963">
        <w:rPr>
          <w:rFonts w:eastAsia="方正小标宋简体" w:hint="eastAsia"/>
          <w:b/>
          <w:bCs/>
          <w:sz w:val="44"/>
          <w:szCs w:val="44"/>
        </w:rPr>
        <w:t>年初中信息技术学业水平考试考点信息统计表</w:t>
      </w:r>
    </w:p>
    <w:p w:rsidR="00B12865" w:rsidRPr="00ED0963" w:rsidRDefault="00B12865" w:rsidP="00ED0963">
      <w:pPr>
        <w:spacing w:afterLines="60" w:line="240" w:lineRule="exact"/>
        <w:ind w:firstLine="550"/>
        <w:rPr>
          <w:rFonts w:eastAsia="仿宋_GB2312"/>
          <w:b/>
          <w:bCs/>
          <w:snapToGrid w:val="0"/>
          <w:position w:val="-18"/>
          <w:sz w:val="28"/>
          <w:szCs w:val="28"/>
        </w:rPr>
      </w:pPr>
      <w:r w:rsidRPr="00ED0963">
        <w:rPr>
          <w:rFonts w:eastAsia="仿宋_GB2312" w:hint="eastAsia"/>
          <w:b/>
          <w:bCs/>
          <w:snapToGrid w:val="0"/>
          <w:position w:val="-18"/>
          <w:sz w:val="28"/>
          <w:szCs w:val="28"/>
        </w:rPr>
        <w:t>（县、市、区、市直学校）：</w:t>
      </w:r>
      <w:r w:rsidRPr="00ED0963">
        <w:rPr>
          <w:rFonts w:eastAsia="仿宋_GB2312"/>
          <w:b/>
          <w:bCs/>
          <w:snapToGrid w:val="0"/>
          <w:position w:val="-18"/>
          <w:sz w:val="28"/>
          <w:szCs w:val="28"/>
        </w:rPr>
        <w:t xml:space="preserve">                                                       2018</w:t>
      </w:r>
      <w:r w:rsidRPr="00ED0963">
        <w:rPr>
          <w:rFonts w:eastAsia="仿宋_GB2312" w:hint="eastAsia"/>
          <w:b/>
          <w:bCs/>
          <w:snapToGrid w:val="0"/>
          <w:position w:val="-18"/>
          <w:sz w:val="28"/>
          <w:szCs w:val="28"/>
        </w:rPr>
        <w:t>年</w:t>
      </w:r>
      <w:r w:rsidRPr="00ED0963">
        <w:rPr>
          <w:rFonts w:eastAsia="仿宋_GB2312"/>
          <w:b/>
          <w:bCs/>
          <w:snapToGrid w:val="0"/>
          <w:position w:val="-18"/>
          <w:sz w:val="28"/>
          <w:szCs w:val="28"/>
        </w:rPr>
        <w:t>4</w:t>
      </w:r>
      <w:r w:rsidRPr="00ED0963">
        <w:rPr>
          <w:rFonts w:eastAsia="仿宋_GB2312" w:hint="eastAsia"/>
          <w:b/>
          <w:bCs/>
          <w:snapToGrid w:val="0"/>
          <w:position w:val="-18"/>
          <w:sz w:val="28"/>
          <w:szCs w:val="28"/>
        </w:rPr>
        <w:t>月</w:t>
      </w:r>
    </w:p>
    <w:tbl>
      <w:tblPr>
        <w:tblW w:w="13808" w:type="dxa"/>
        <w:jc w:val="center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80"/>
        <w:gridCol w:w="1260"/>
        <w:gridCol w:w="1365"/>
        <w:gridCol w:w="1470"/>
        <w:gridCol w:w="1785"/>
        <w:gridCol w:w="1382"/>
        <w:gridCol w:w="1227"/>
        <w:gridCol w:w="1059"/>
        <w:gridCol w:w="1050"/>
        <w:gridCol w:w="1530"/>
      </w:tblGrid>
      <w:tr w:rsidR="00B12865" w:rsidRPr="00ED0963" w:rsidTr="00ED0963">
        <w:trPr>
          <w:trHeight w:val="565"/>
          <w:jc w:val="center"/>
        </w:trPr>
        <w:tc>
          <w:tcPr>
            <w:tcW w:w="1680" w:type="dxa"/>
            <w:vAlign w:val="center"/>
          </w:tcPr>
          <w:p w:rsidR="00B12865" w:rsidRPr="00ED0963" w:rsidRDefault="00B12865">
            <w:pPr>
              <w:jc w:val="center"/>
              <w:rPr>
                <w:rFonts w:eastAsia="仿宋"/>
                <w:b/>
                <w:bCs/>
                <w:sz w:val="24"/>
                <w:szCs w:val="24"/>
              </w:rPr>
            </w:pPr>
            <w:r w:rsidRPr="00ED0963">
              <w:rPr>
                <w:rFonts w:eastAsia="仿宋" w:hint="eastAsia"/>
                <w:b/>
                <w:bCs/>
                <w:sz w:val="24"/>
                <w:szCs w:val="24"/>
              </w:rPr>
              <w:t>考点名称</w:t>
            </w:r>
          </w:p>
        </w:tc>
        <w:tc>
          <w:tcPr>
            <w:tcW w:w="1260" w:type="dxa"/>
            <w:vAlign w:val="center"/>
          </w:tcPr>
          <w:p w:rsidR="00B12865" w:rsidRPr="00ED0963" w:rsidRDefault="00B12865">
            <w:pPr>
              <w:jc w:val="center"/>
              <w:rPr>
                <w:rFonts w:eastAsia="仿宋"/>
                <w:b/>
                <w:bCs/>
                <w:sz w:val="24"/>
                <w:szCs w:val="24"/>
              </w:rPr>
            </w:pPr>
            <w:r w:rsidRPr="00ED0963">
              <w:rPr>
                <w:rFonts w:eastAsia="仿宋" w:hint="eastAsia"/>
                <w:b/>
                <w:bCs/>
                <w:sz w:val="24"/>
                <w:szCs w:val="24"/>
              </w:rPr>
              <w:t>考点代号</w:t>
            </w:r>
          </w:p>
        </w:tc>
        <w:tc>
          <w:tcPr>
            <w:tcW w:w="1365" w:type="dxa"/>
            <w:vAlign w:val="center"/>
          </w:tcPr>
          <w:p w:rsidR="00B12865" w:rsidRPr="00ED0963" w:rsidRDefault="00B12865">
            <w:pPr>
              <w:jc w:val="center"/>
              <w:rPr>
                <w:rFonts w:eastAsia="仿宋"/>
                <w:b/>
                <w:bCs/>
                <w:sz w:val="24"/>
                <w:szCs w:val="24"/>
              </w:rPr>
            </w:pPr>
            <w:r w:rsidRPr="00ED0963">
              <w:rPr>
                <w:rFonts w:eastAsia="仿宋" w:hint="eastAsia"/>
                <w:b/>
                <w:bCs/>
                <w:sz w:val="24"/>
                <w:szCs w:val="24"/>
              </w:rPr>
              <w:t>考生人数</w:t>
            </w:r>
          </w:p>
        </w:tc>
        <w:tc>
          <w:tcPr>
            <w:tcW w:w="1470" w:type="dxa"/>
            <w:vAlign w:val="center"/>
          </w:tcPr>
          <w:p w:rsidR="00B12865" w:rsidRPr="00ED0963" w:rsidRDefault="00B12865">
            <w:pPr>
              <w:jc w:val="center"/>
              <w:rPr>
                <w:rFonts w:eastAsia="仿宋"/>
                <w:b/>
                <w:bCs/>
                <w:sz w:val="24"/>
                <w:szCs w:val="24"/>
              </w:rPr>
            </w:pPr>
            <w:r w:rsidRPr="00ED0963">
              <w:rPr>
                <w:rFonts w:eastAsia="仿宋" w:hint="eastAsia"/>
                <w:b/>
                <w:bCs/>
                <w:sz w:val="24"/>
                <w:szCs w:val="24"/>
              </w:rPr>
              <w:t>计算机台数</w:t>
            </w:r>
          </w:p>
        </w:tc>
        <w:tc>
          <w:tcPr>
            <w:tcW w:w="1785" w:type="dxa"/>
            <w:vAlign w:val="center"/>
          </w:tcPr>
          <w:p w:rsidR="00B12865" w:rsidRPr="00ED0963" w:rsidRDefault="00B12865">
            <w:pPr>
              <w:jc w:val="center"/>
              <w:rPr>
                <w:rFonts w:eastAsia="仿宋"/>
                <w:b/>
                <w:bCs/>
                <w:sz w:val="24"/>
                <w:szCs w:val="24"/>
              </w:rPr>
            </w:pPr>
            <w:r w:rsidRPr="00ED0963">
              <w:rPr>
                <w:rFonts w:eastAsia="仿宋" w:hint="eastAsia"/>
                <w:b/>
                <w:bCs/>
                <w:sz w:val="24"/>
                <w:szCs w:val="24"/>
              </w:rPr>
              <w:t>计算机教（口）</w:t>
            </w:r>
          </w:p>
        </w:tc>
        <w:tc>
          <w:tcPr>
            <w:tcW w:w="1382" w:type="dxa"/>
            <w:vAlign w:val="center"/>
          </w:tcPr>
          <w:p w:rsidR="00B12865" w:rsidRPr="00ED0963" w:rsidRDefault="00B12865">
            <w:pPr>
              <w:jc w:val="center"/>
              <w:rPr>
                <w:rFonts w:eastAsia="仿宋"/>
                <w:b/>
                <w:bCs/>
                <w:sz w:val="24"/>
                <w:szCs w:val="24"/>
              </w:rPr>
            </w:pPr>
            <w:r w:rsidRPr="00ED0963">
              <w:rPr>
                <w:rFonts w:eastAsia="仿宋" w:hint="eastAsia"/>
                <w:b/>
                <w:bCs/>
                <w:sz w:val="24"/>
                <w:szCs w:val="24"/>
              </w:rPr>
              <w:t>每场考生</w:t>
            </w:r>
          </w:p>
          <w:p w:rsidR="00B12865" w:rsidRPr="00ED0963" w:rsidRDefault="00B12865">
            <w:pPr>
              <w:jc w:val="center"/>
              <w:rPr>
                <w:rFonts w:eastAsia="仿宋"/>
                <w:b/>
                <w:bCs/>
                <w:sz w:val="24"/>
                <w:szCs w:val="24"/>
              </w:rPr>
            </w:pPr>
            <w:r w:rsidRPr="00ED0963">
              <w:rPr>
                <w:rFonts w:eastAsia="仿宋" w:hint="eastAsia"/>
                <w:b/>
                <w:bCs/>
                <w:sz w:val="24"/>
                <w:szCs w:val="24"/>
              </w:rPr>
              <w:t>人数</w:t>
            </w:r>
          </w:p>
        </w:tc>
        <w:tc>
          <w:tcPr>
            <w:tcW w:w="1227" w:type="dxa"/>
            <w:vAlign w:val="center"/>
          </w:tcPr>
          <w:p w:rsidR="00B12865" w:rsidRPr="00ED0963" w:rsidRDefault="00B12865">
            <w:pPr>
              <w:jc w:val="center"/>
              <w:rPr>
                <w:rFonts w:eastAsia="仿宋"/>
                <w:b/>
                <w:bCs/>
                <w:sz w:val="24"/>
                <w:szCs w:val="24"/>
              </w:rPr>
            </w:pPr>
            <w:r w:rsidRPr="00ED0963">
              <w:rPr>
                <w:rFonts w:eastAsia="仿宋" w:hint="eastAsia"/>
                <w:b/>
                <w:bCs/>
                <w:sz w:val="24"/>
                <w:szCs w:val="24"/>
              </w:rPr>
              <w:t>预考场数</w:t>
            </w:r>
          </w:p>
        </w:tc>
        <w:tc>
          <w:tcPr>
            <w:tcW w:w="2109" w:type="dxa"/>
            <w:gridSpan w:val="2"/>
            <w:vAlign w:val="center"/>
          </w:tcPr>
          <w:p w:rsidR="00B12865" w:rsidRPr="00ED0963" w:rsidRDefault="00B12865" w:rsidP="00ED0963">
            <w:pPr>
              <w:jc w:val="center"/>
              <w:rPr>
                <w:rFonts w:eastAsia="仿宋"/>
                <w:b/>
                <w:bCs/>
                <w:sz w:val="24"/>
                <w:szCs w:val="24"/>
              </w:rPr>
            </w:pPr>
            <w:r w:rsidRPr="00ED0963">
              <w:rPr>
                <w:rFonts w:eastAsia="仿宋" w:hint="eastAsia"/>
                <w:b/>
                <w:bCs/>
                <w:sz w:val="24"/>
                <w:szCs w:val="24"/>
              </w:rPr>
              <w:t>系统管理员</w:t>
            </w:r>
          </w:p>
          <w:p w:rsidR="00B12865" w:rsidRPr="00ED0963" w:rsidRDefault="00B12865" w:rsidP="00ED0963">
            <w:pPr>
              <w:jc w:val="center"/>
              <w:rPr>
                <w:rFonts w:eastAsia="仿宋"/>
                <w:b/>
                <w:bCs/>
                <w:sz w:val="24"/>
                <w:szCs w:val="24"/>
              </w:rPr>
            </w:pPr>
            <w:r w:rsidRPr="00ED0963">
              <w:rPr>
                <w:rFonts w:eastAsia="仿宋" w:hint="eastAsia"/>
                <w:b/>
                <w:bCs/>
                <w:sz w:val="24"/>
                <w:szCs w:val="24"/>
              </w:rPr>
              <w:t>（两名）</w:t>
            </w:r>
          </w:p>
        </w:tc>
        <w:tc>
          <w:tcPr>
            <w:tcW w:w="1530" w:type="dxa"/>
            <w:vAlign w:val="center"/>
          </w:tcPr>
          <w:p w:rsidR="00B12865" w:rsidRPr="00ED0963" w:rsidRDefault="00B12865">
            <w:pPr>
              <w:jc w:val="center"/>
              <w:rPr>
                <w:rFonts w:eastAsia="仿宋"/>
                <w:b/>
                <w:bCs/>
                <w:sz w:val="24"/>
                <w:szCs w:val="24"/>
              </w:rPr>
            </w:pPr>
            <w:r w:rsidRPr="00ED0963">
              <w:rPr>
                <w:rFonts w:eastAsia="仿宋" w:hint="eastAsia"/>
                <w:b/>
                <w:bCs/>
                <w:sz w:val="24"/>
                <w:szCs w:val="24"/>
              </w:rPr>
              <w:t>联系电话</w:t>
            </w:r>
          </w:p>
        </w:tc>
      </w:tr>
      <w:tr w:rsidR="00B12865" w:rsidRPr="00ED0963" w:rsidTr="00ED0963">
        <w:trPr>
          <w:trHeight w:val="440"/>
          <w:jc w:val="center"/>
        </w:trPr>
        <w:tc>
          <w:tcPr>
            <w:tcW w:w="168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227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</w:tr>
      <w:tr w:rsidR="00B12865" w:rsidRPr="00ED0963" w:rsidTr="00ED0963">
        <w:trPr>
          <w:trHeight w:val="565"/>
          <w:jc w:val="center"/>
        </w:trPr>
        <w:tc>
          <w:tcPr>
            <w:tcW w:w="168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B12865" w:rsidRPr="00ED0963" w:rsidRDefault="00B12865">
            <w:pPr>
              <w:ind w:rightChars="13" w:right="27"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:rsidR="00B12865" w:rsidRPr="00ED0963" w:rsidRDefault="00B12865">
            <w:pPr>
              <w:ind w:rightChars="13" w:right="27"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227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</w:tr>
      <w:tr w:rsidR="00B12865" w:rsidRPr="00ED0963" w:rsidTr="00ED0963">
        <w:trPr>
          <w:trHeight w:val="547"/>
          <w:jc w:val="center"/>
        </w:trPr>
        <w:tc>
          <w:tcPr>
            <w:tcW w:w="168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227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</w:tr>
      <w:tr w:rsidR="00B12865" w:rsidRPr="00ED0963" w:rsidTr="00ED0963">
        <w:trPr>
          <w:trHeight w:val="565"/>
          <w:jc w:val="center"/>
        </w:trPr>
        <w:tc>
          <w:tcPr>
            <w:tcW w:w="168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227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</w:tr>
      <w:tr w:rsidR="00B12865" w:rsidRPr="00ED0963" w:rsidTr="00ED0963">
        <w:trPr>
          <w:trHeight w:val="565"/>
          <w:jc w:val="center"/>
        </w:trPr>
        <w:tc>
          <w:tcPr>
            <w:tcW w:w="168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227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</w:tr>
      <w:tr w:rsidR="00B12865" w:rsidRPr="00ED0963" w:rsidTr="00ED0963">
        <w:trPr>
          <w:trHeight w:val="565"/>
          <w:jc w:val="center"/>
        </w:trPr>
        <w:tc>
          <w:tcPr>
            <w:tcW w:w="1680" w:type="dxa"/>
            <w:vAlign w:val="center"/>
          </w:tcPr>
          <w:p w:rsidR="00B12865" w:rsidRPr="00ED0963" w:rsidRDefault="00B12865" w:rsidP="00ED0963">
            <w:pPr>
              <w:ind w:left="180" w:hangingChars="64" w:hanging="180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227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</w:tr>
      <w:tr w:rsidR="00B12865" w:rsidRPr="00ED0963" w:rsidTr="00ED0963">
        <w:trPr>
          <w:trHeight w:val="583"/>
          <w:jc w:val="center"/>
        </w:trPr>
        <w:tc>
          <w:tcPr>
            <w:tcW w:w="1680" w:type="dxa"/>
            <w:vAlign w:val="center"/>
          </w:tcPr>
          <w:p w:rsidR="00B12865" w:rsidRPr="00ED0963" w:rsidRDefault="00B12865" w:rsidP="00ED0963">
            <w:pPr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  <w:r w:rsidRPr="00ED0963">
              <w:rPr>
                <w:rFonts w:eastAsia="仿宋" w:hint="eastAsia"/>
                <w:b/>
                <w:bCs/>
                <w:sz w:val="24"/>
                <w:szCs w:val="24"/>
              </w:rPr>
              <w:t>合</w:t>
            </w:r>
            <w:r w:rsidRPr="00ED0963">
              <w:rPr>
                <w:rFonts w:eastAsia="仿宋"/>
                <w:b/>
                <w:bCs/>
                <w:sz w:val="24"/>
                <w:szCs w:val="24"/>
              </w:rPr>
              <w:t xml:space="preserve">  </w:t>
            </w:r>
            <w:r w:rsidRPr="00ED0963">
              <w:rPr>
                <w:rFonts w:eastAsia="仿宋" w:hint="eastAsia"/>
                <w:b/>
                <w:bCs/>
                <w:sz w:val="24"/>
                <w:szCs w:val="24"/>
              </w:rPr>
              <w:t>计</w:t>
            </w:r>
          </w:p>
        </w:tc>
        <w:tc>
          <w:tcPr>
            <w:tcW w:w="126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47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785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382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227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05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530" w:type="dxa"/>
            <w:vAlign w:val="center"/>
          </w:tcPr>
          <w:p w:rsidR="00B12865" w:rsidRPr="00ED0963" w:rsidRDefault="00B12865">
            <w:pPr>
              <w:ind w:firstLine="549"/>
              <w:jc w:val="center"/>
              <w:rPr>
                <w:rFonts w:eastAsia="Times New Roman"/>
                <w:b/>
                <w:bCs/>
                <w:sz w:val="28"/>
                <w:szCs w:val="28"/>
                <w:u w:val="single"/>
              </w:rPr>
            </w:pPr>
          </w:p>
        </w:tc>
      </w:tr>
    </w:tbl>
    <w:p w:rsidR="00B12865" w:rsidRPr="00ED0963" w:rsidRDefault="00B12865">
      <w:pPr>
        <w:ind w:firstLine="470"/>
        <w:rPr>
          <w:rFonts w:eastAsia="Times New Roman"/>
          <w:b/>
          <w:bCs/>
          <w:color w:val="000000"/>
          <w:sz w:val="32"/>
          <w:szCs w:val="32"/>
        </w:rPr>
        <w:sectPr w:rsidR="00B12865" w:rsidRPr="00ED0963" w:rsidSect="00ED0963">
          <w:pgSz w:w="16838" w:h="11906" w:orient="landscape" w:code="9"/>
          <w:pgMar w:top="1797" w:right="1440" w:bottom="1797" w:left="1440" w:header="851" w:footer="992" w:gutter="0"/>
          <w:pgNumType w:fmt="numberInDash"/>
          <w:cols w:space="720"/>
          <w:docGrid w:type="lines" w:linePitch="312"/>
        </w:sectPr>
      </w:pPr>
      <w:r w:rsidRPr="00ED0963">
        <w:rPr>
          <w:rFonts w:eastAsia="楷体_GB2312" w:hint="eastAsia"/>
          <w:b/>
          <w:bCs/>
          <w:sz w:val="24"/>
          <w:szCs w:val="24"/>
        </w:rPr>
        <w:t>注：考点代号为</w:t>
      </w:r>
      <w:r w:rsidRPr="00ED0963">
        <w:rPr>
          <w:rFonts w:eastAsia="楷体_GB2312"/>
          <w:b/>
          <w:bCs/>
          <w:sz w:val="24"/>
          <w:szCs w:val="24"/>
        </w:rPr>
        <w:t>4</w:t>
      </w:r>
      <w:r w:rsidRPr="00ED0963">
        <w:rPr>
          <w:rFonts w:eastAsia="楷体_GB2312" w:hint="eastAsia"/>
          <w:b/>
          <w:bCs/>
          <w:sz w:val="24"/>
          <w:szCs w:val="24"/>
        </w:rPr>
        <w:t>位，前两位为县市区代号，后两位为考点序号。县市区代号由市统一分配即：任城（</w:t>
      </w:r>
      <w:r w:rsidRPr="00ED0963">
        <w:rPr>
          <w:rFonts w:eastAsia="楷体_GB2312"/>
          <w:b/>
          <w:bCs/>
          <w:sz w:val="24"/>
          <w:szCs w:val="24"/>
        </w:rPr>
        <w:t>23</w:t>
      </w:r>
      <w:r w:rsidRPr="00ED0963">
        <w:rPr>
          <w:rFonts w:eastAsia="楷体_GB2312" w:hint="eastAsia"/>
          <w:b/>
          <w:bCs/>
          <w:sz w:val="24"/>
          <w:szCs w:val="24"/>
        </w:rPr>
        <w:t>、</w:t>
      </w:r>
      <w:r w:rsidRPr="00ED0963">
        <w:rPr>
          <w:rFonts w:eastAsia="楷体_GB2312"/>
          <w:b/>
          <w:bCs/>
          <w:sz w:val="24"/>
          <w:szCs w:val="24"/>
        </w:rPr>
        <w:t>24</w:t>
      </w:r>
      <w:r w:rsidRPr="00ED0963">
        <w:rPr>
          <w:rFonts w:eastAsia="楷体_GB2312" w:hint="eastAsia"/>
          <w:b/>
          <w:bCs/>
          <w:sz w:val="24"/>
          <w:szCs w:val="24"/>
        </w:rPr>
        <w:t>、</w:t>
      </w:r>
      <w:r w:rsidRPr="00ED0963">
        <w:rPr>
          <w:rFonts w:eastAsia="楷体_GB2312"/>
          <w:b/>
          <w:bCs/>
          <w:sz w:val="24"/>
          <w:szCs w:val="24"/>
        </w:rPr>
        <w:t>25</w:t>
      </w:r>
      <w:r w:rsidRPr="00ED0963">
        <w:rPr>
          <w:rFonts w:eastAsia="楷体_GB2312" w:hint="eastAsia"/>
          <w:b/>
          <w:bCs/>
          <w:sz w:val="24"/>
          <w:szCs w:val="24"/>
        </w:rPr>
        <w:t>），兖州（</w:t>
      </w:r>
      <w:r w:rsidRPr="00ED0963">
        <w:rPr>
          <w:rFonts w:eastAsia="楷体_GB2312"/>
          <w:b/>
          <w:bCs/>
          <w:sz w:val="24"/>
          <w:szCs w:val="24"/>
        </w:rPr>
        <w:t>18</w:t>
      </w:r>
      <w:r w:rsidRPr="00ED0963">
        <w:rPr>
          <w:rFonts w:eastAsia="楷体_GB2312" w:hint="eastAsia"/>
          <w:b/>
          <w:bCs/>
          <w:sz w:val="24"/>
          <w:szCs w:val="24"/>
        </w:rPr>
        <w:t>、</w:t>
      </w:r>
      <w:r w:rsidRPr="00ED0963">
        <w:rPr>
          <w:rFonts w:eastAsia="楷体_GB2312"/>
          <w:b/>
          <w:bCs/>
          <w:sz w:val="24"/>
          <w:szCs w:val="24"/>
        </w:rPr>
        <w:t>19</w:t>
      </w:r>
      <w:r w:rsidRPr="00ED0963">
        <w:rPr>
          <w:rFonts w:eastAsia="楷体_GB2312" w:hint="eastAsia"/>
          <w:b/>
          <w:bCs/>
          <w:sz w:val="24"/>
          <w:szCs w:val="24"/>
        </w:rPr>
        <w:t>、</w:t>
      </w:r>
      <w:r w:rsidRPr="00ED0963">
        <w:rPr>
          <w:rFonts w:eastAsia="楷体_GB2312"/>
          <w:b/>
          <w:bCs/>
          <w:sz w:val="24"/>
          <w:szCs w:val="24"/>
        </w:rPr>
        <w:t>20</w:t>
      </w:r>
      <w:r w:rsidRPr="00ED0963">
        <w:rPr>
          <w:rFonts w:eastAsia="楷体_GB2312" w:hint="eastAsia"/>
          <w:b/>
          <w:bCs/>
          <w:sz w:val="24"/>
          <w:szCs w:val="24"/>
        </w:rPr>
        <w:t>、</w:t>
      </w:r>
      <w:r w:rsidRPr="00ED0963">
        <w:rPr>
          <w:rFonts w:eastAsia="楷体_GB2312"/>
          <w:b/>
          <w:bCs/>
          <w:sz w:val="24"/>
          <w:szCs w:val="24"/>
        </w:rPr>
        <w:t>21</w:t>
      </w:r>
      <w:r w:rsidRPr="00ED0963">
        <w:rPr>
          <w:rFonts w:eastAsia="楷体_GB2312" w:hint="eastAsia"/>
          <w:b/>
          <w:bCs/>
          <w:sz w:val="24"/>
          <w:szCs w:val="24"/>
        </w:rPr>
        <w:t>），曲阜</w:t>
      </w:r>
      <w:r w:rsidRPr="00ED0963">
        <w:rPr>
          <w:rFonts w:eastAsia="楷体_GB2312"/>
          <w:b/>
          <w:bCs/>
          <w:sz w:val="24"/>
          <w:szCs w:val="24"/>
        </w:rPr>
        <w:t>04</w:t>
      </w:r>
      <w:r w:rsidRPr="00ED0963">
        <w:rPr>
          <w:rFonts w:eastAsia="楷体_GB2312" w:hint="eastAsia"/>
          <w:b/>
          <w:bCs/>
          <w:sz w:val="24"/>
          <w:szCs w:val="24"/>
        </w:rPr>
        <w:t>，泗水</w:t>
      </w:r>
      <w:r w:rsidRPr="00ED0963">
        <w:rPr>
          <w:rFonts w:eastAsia="楷体_GB2312"/>
          <w:b/>
          <w:bCs/>
          <w:sz w:val="24"/>
          <w:szCs w:val="24"/>
        </w:rPr>
        <w:t>05</w:t>
      </w:r>
      <w:r w:rsidRPr="00ED0963">
        <w:rPr>
          <w:rFonts w:eastAsia="楷体_GB2312" w:hint="eastAsia"/>
          <w:b/>
          <w:bCs/>
          <w:sz w:val="24"/>
          <w:szCs w:val="24"/>
        </w:rPr>
        <w:t>，邹城</w:t>
      </w:r>
      <w:r w:rsidRPr="00ED0963">
        <w:rPr>
          <w:rFonts w:eastAsia="楷体_GB2312"/>
          <w:b/>
          <w:bCs/>
          <w:sz w:val="24"/>
          <w:szCs w:val="24"/>
        </w:rPr>
        <w:t>06</w:t>
      </w:r>
      <w:r w:rsidRPr="00ED0963">
        <w:rPr>
          <w:rFonts w:eastAsia="楷体_GB2312" w:hint="eastAsia"/>
          <w:b/>
          <w:bCs/>
          <w:sz w:val="24"/>
          <w:szCs w:val="24"/>
        </w:rPr>
        <w:t>，微山</w:t>
      </w:r>
      <w:r w:rsidRPr="00ED0963">
        <w:rPr>
          <w:rFonts w:eastAsia="楷体_GB2312"/>
          <w:b/>
          <w:bCs/>
          <w:sz w:val="24"/>
          <w:szCs w:val="24"/>
        </w:rPr>
        <w:t>07</w:t>
      </w:r>
      <w:r w:rsidRPr="00ED0963">
        <w:rPr>
          <w:rFonts w:eastAsia="楷体_GB2312" w:hint="eastAsia"/>
          <w:b/>
          <w:bCs/>
          <w:sz w:val="24"/>
          <w:szCs w:val="24"/>
        </w:rPr>
        <w:t>，金乡</w:t>
      </w:r>
      <w:r w:rsidRPr="00ED0963">
        <w:rPr>
          <w:rFonts w:eastAsia="楷体_GB2312"/>
          <w:b/>
          <w:bCs/>
          <w:sz w:val="24"/>
          <w:szCs w:val="24"/>
        </w:rPr>
        <w:t>08</w:t>
      </w:r>
      <w:r w:rsidRPr="00ED0963">
        <w:rPr>
          <w:rFonts w:eastAsia="楷体_GB2312" w:hint="eastAsia"/>
          <w:b/>
          <w:bCs/>
          <w:sz w:val="24"/>
          <w:szCs w:val="24"/>
        </w:rPr>
        <w:t>，嘉祥</w:t>
      </w:r>
      <w:r w:rsidRPr="00ED0963">
        <w:rPr>
          <w:rFonts w:eastAsia="楷体_GB2312"/>
          <w:b/>
          <w:bCs/>
          <w:sz w:val="24"/>
          <w:szCs w:val="24"/>
        </w:rPr>
        <w:t>09</w:t>
      </w:r>
      <w:r w:rsidRPr="00ED0963">
        <w:rPr>
          <w:rFonts w:eastAsia="楷体_GB2312" w:hint="eastAsia"/>
          <w:b/>
          <w:bCs/>
          <w:sz w:val="24"/>
          <w:szCs w:val="24"/>
        </w:rPr>
        <w:t>，鱼台</w:t>
      </w:r>
      <w:r w:rsidRPr="00ED0963">
        <w:rPr>
          <w:rFonts w:eastAsia="楷体_GB2312"/>
          <w:b/>
          <w:bCs/>
          <w:sz w:val="24"/>
          <w:szCs w:val="24"/>
        </w:rPr>
        <w:t>10</w:t>
      </w:r>
      <w:r w:rsidRPr="00ED0963">
        <w:rPr>
          <w:rFonts w:eastAsia="楷体_GB2312" w:hint="eastAsia"/>
          <w:b/>
          <w:bCs/>
          <w:sz w:val="24"/>
          <w:szCs w:val="24"/>
        </w:rPr>
        <w:t>，汶上</w:t>
      </w:r>
      <w:r w:rsidRPr="00ED0963">
        <w:rPr>
          <w:rFonts w:eastAsia="楷体_GB2312"/>
          <w:b/>
          <w:bCs/>
          <w:sz w:val="24"/>
          <w:szCs w:val="24"/>
        </w:rPr>
        <w:t>11</w:t>
      </w:r>
      <w:r w:rsidRPr="00ED0963">
        <w:rPr>
          <w:rFonts w:eastAsia="楷体_GB2312" w:hint="eastAsia"/>
          <w:b/>
          <w:bCs/>
          <w:sz w:val="24"/>
          <w:szCs w:val="24"/>
        </w:rPr>
        <w:t>，梁山</w:t>
      </w:r>
      <w:r w:rsidRPr="00ED0963">
        <w:rPr>
          <w:rFonts w:eastAsia="楷体_GB2312"/>
          <w:b/>
          <w:bCs/>
          <w:sz w:val="24"/>
          <w:szCs w:val="24"/>
        </w:rPr>
        <w:t>12</w:t>
      </w:r>
      <w:r w:rsidRPr="00ED0963">
        <w:rPr>
          <w:rFonts w:eastAsia="楷体_GB2312" w:hint="eastAsia"/>
          <w:b/>
          <w:bCs/>
          <w:sz w:val="24"/>
          <w:szCs w:val="24"/>
        </w:rPr>
        <w:t>，高新区</w:t>
      </w:r>
      <w:r w:rsidRPr="00ED0963">
        <w:rPr>
          <w:rFonts w:eastAsia="楷体_GB2312"/>
          <w:b/>
          <w:bCs/>
          <w:sz w:val="24"/>
          <w:szCs w:val="24"/>
        </w:rPr>
        <w:t>13</w:t>
      </w:r>
      <w:r w:rsidRPr="00ED0963">
        <w:rPr>
          <w:rFonts w:eastAsia="楷体_GB2312" w:hint="eastAsia"/>
          <w:b/>
          <w:bCs/>
          <w:sz w:val="24"/>
          <w:szCs w:val="24"/>
        </w:rPr>
        <w:t>，经济技术开发区</w:t>
      </w:r>
      <w:r w:rsidRPr="00ED0963">
        <w:rPr>
          <w:rFonts w:eastAsia="楷体_GB2312"/>
          <w:b/>
          <w:bCs/>
          <w:sz w:val="24"/>
          <w:szCs w:val="24"/>
        </w:rPr>
        <w:t>22</w:t>
      </w:r>
      <w:r w:rsidRPr="00ED0963">
        <w:rPr>
          <w:rFonts w:eastAsia="楷体_GB2312" w:hint="eastAsia"/>
          <w:b/>
          <w:bCs/>
          <w:sz w:val="24"/>
          <w:szCs w:val="24"/>
        </w:rPr>
        <w:t>。考点序号由各县市区安排。</w:t>
      </w:r>
    </w:p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>
      <w:bookmarkStart w:id="0" w:name="_GoBack"/>
      <w:bookmarkEnd w:id="0"/>
    </w:p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/>
    <w:p w:rsidR="00B12865" w:rsidRPr="00ED0963" w:rsidRDefault="00B12865">
      <w:pPr>
        <w:spacing w:line="200" w:lineRule="exact"/>
        <w:rPr>
          <w:rFonts w:eastAsia="Times New Roman"/>
          <w:b/>
          <w:bCs/>
          <w:color w:val="000000"/>
          <w:kern w:val="0"/>
          <w:sz w:val="32"/>
          <w:szCs w:val="32"/>
        </w:rPr>
      </w:pPr>
    </w:p>
    <w:p w:rsidR="00B12865" w:rsidRPr="00ED0963" w:rsidRDefault="00B12865">
      <w:pPr>
        <w:spacing w:line="200" w:lineRule="exact"/>
        <w:rPr>
          <w:b/>
          <w:bCs/>
          <w:color w:val="000000"/>
          <w:kern w:val="0"/>
          <w:sz w:val="32"/>
          <w:szCs w:val="32"/>
        </w:rPr>
      </w:pPr>
    </w:p>
    <w:p w:rsidR="00B12865" w:rsidRPr="00ED0963" w:rsidRDefault="00B12865">
      <w:pPr>
        <w:spacing w:line="200" w:lineRule="exact"/>
        <w:rPr>
          <w:rFonts w:eastAsia="Times New Roman"/>
          <w:b/>
          <w:bCs/>
          <w:color w:val="000000"/>
          <w:kern w:val="0"/>
          <w:sz w:val="32"/>
          <w:szCs w:val="32"/>
        </w:rPr>
      </w:pPr>
    </w:p>
    <w:p w:rsidR="00B12865" w:rsidRPr="00ED0963" w:rsidRDefault="00B12865">
      <w:pPr>
        <w:spacing w:line="200" w:lineRule="exact"/>
        <w:rPr>
          <w:rFonts w:eastAsia="Times New Roman"/>
          <w:b/>
          <w:bCs/>
          <w:color w:val="000000"/>
          <w:kern w:val="0"/>
          <w:sz w:val="32"/>
          <w:szCs w:val="32"/>
        </w:rPr>
      </w:pPr>
    </w:p>
    <w:p w:rsidR="00B12865" w:rsidRPr="00ED0963" w:rsidRDefault="00B12865" w:rsidP="00ED0963">
      <w:pPr>
        <w:spacing w:line="560" w:lineRule="exact"/>
        <w:ind w:firstLineChars="49" w:firstLine="137"/>
        <w:rPr>
          <w:rFonts w:eastAsia="仿宋_GB2312"/>
          <w:b/>
          <w:bCs/>
          <w:sz w:val="28"/>
          <w:szCs w:val="28"/>
        </w:rPr>
      </w:pPr>
      <w:r>
        <w:rPr>
          <w:noProof/>
        </w:rPr>
        <w:pict>
          <v:line id="直线 3" o:spid="_x0000_s1027" style="position:absolute;left:0;text-align:left;z-index:251659264" from="0,2.2pt" to="414.75pt,2.2pt" o:gfxdata="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2QU3I0gAAAAQBAAAPAAAAAAAAAAEAIAAAACIAAABkcnMvZG93bnJldi54bWxQ&#10;SwECFAAUAAAACACHTuJAOlFYO8QBAACBAwAADgAAAAAAAAABACAAAAAhAQAAZHJzL2Uyb0RvYy54&#10;bWxQSwUGAAAAAAYABgBZAQAAVwUAAAAA&#10;"/>
        </w:pict>
      </w:r>
      <w:r w:rsidRPr="00ED0963">
        <w:rPr>
          <w:rFonts w:eastAsia="仿宋_GB2312" w:hint="eastAsia"/>
          <w:b/>
          <w:bCs/>
          <w:sz w:val="28"/>
          <w:szCs w:val="28"/>
        </w:rPr>
        <w:t>济宁市教育局办公室</w:t>
      </w:r>
      <w:r w:rsidRPr="00ED0963">
        <w:rPr>
          <w:rFonts w:eastAsia="仿宋_GB2312"/>
          <w:b/>
          <w:bCs/>
          <w:sz w:val="28"/>
          <w:szCs w:val="28"/>
        </w:rPr>
        <w:t xml:space="preserve">             </w:t>
      </w:r>
      <w:r>
        <w:rPr>
          <w:rFonts w:eastAsia="仿宋_GB2312"/>
          <w:b/>
          <w:bCs/>
          <w:sz w:val="28"/>
          <w:szCs w:val="28"/>
        </w:rPr>
        <w:t xml:space="preserve">    </w:t>
      </w:r>
      <w:r w:rsidRPr="00ED0963">
        <w:rPr>
          <w:rFonts w:eastAsia="仿宋_GB2312"/>
          <w:b/>
          <w:bCs/>
          <w:sz w:val="28"/>
          <w:szCs w:val="28"/>
        </w:rPr>
        <w:t xml:space="preserve">  2018</w:t>
      </w:r>
      <w:r w:rsidRPr="00ED0963">
        <w:rPr>
          <w:rFonts w:eastAsia="仿宋_GB2312" w:hint="eastAsia"/>
          <w:b/>
          <w:bCs/>
          <w:sz w:val="28"/>
          <w:szCs w:val="28"/>
        </w:rPr>
        <w:t>年４月</w:t>
      </w:r>
      <w:r w:rsidRPr="00ED0963">
        <w:rPr>
          <w:rFonts w:eastAsia="仿宋_GB2312"/>
          <w:b/>
          <w:bCs/>
          <w:sz w:val="28"/>
          <w:szCs w:val="28"/>
        </w:rPr>
        <w:t>27</w:t>
      </w:r>
      <w:r w:rsidRPr="00ED0963">
        <w:rPr>
          <w:rFonts w:eastAsia="仿宋_GB2312" w:hint="eastAsia"/>
          <w:b/>
          <w:bCs/>
          <w:sz w:val="28"/>
          <w:szCs w:val="28"/>
        </w:rPr>
        <w:t>日印发</w:t>
      </w:r>
    </w:p>
    <w:p w:rsidR="00B12865" w:rsidRPr="00ED0963" w:rsidRDefault="00B12865">
      <w:pPr>
        <w:spacing w:line="20" w:lineRule="exact"/>
        <w:jc w:val="center"/>
        <w:rPr>
          <w:rFonts w:eastAsia="Times New Roman"/>
          <w:b/>
          <w:bCs/>
          <w:color w:val="000000"/>
          <w:sz w:val="32"/>
          <w:szCs w:val="32"/>
        </w:rPr>
      </w:pPr>
      <w:r>
        <w:rPr>
          <w:noProof/>
        </w:rPr>
        <w:pict>
          <v:line id="直线 4" o:spid="_x0000_s1028" style="position:absolute;left:0;text-align:left;z-index:251660288" from="0,2.1pt" to="414.75pt,2.1pt" o:gfxdata="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WMEaZ0gAAAAQBAAAPAAAAAAAAAAEAIAAAACIAAABkcnMvZG93bnJldi54bWxQ&#10;SwECFAAUAAAACACHTuJAXnCsQsQBAACBAwAADgAAAAAAAAABACAAAAAhAQAAZHJzL2Uyb0RvYy54&#10;bWxQSwUGAAAAAAYABgBZAQAAVwUAAAAA&#10;"/>
        </w:pict>
      </w:r>
    </w:p>
    <w:sectPr w:rsidR="00B12865" w:rsidRPr="00ED0963" w:rsidSect="006F131E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865" w:rsidRDefault="00B12865" w:rsidP="006F131E">
      <w:r>
        <w:separator/>
      </w:r>
    </w:p>
  </w:endnote>
  <w:endnote w:type="continuationSeparator" w:id="0">
    <w:p w:rsidR="00B12865" w:rsidRDefault="00B12865" w:rsidP="006F13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es New Roma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um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??_GB231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865" w:rsidRPr="00ED0963" w:rsidRDefault="00B12865">
    <w:pPr>
      <w:pStyle w:val="Footer"/>
      <w:framePr w:wrap="around" w:vAnchor="text" w:hAnchor="margin" w:xAlign="outside" w:y="1"/>
      <w:rPr>
        <w:rStyle w:val="PageNumber"/>
        <w:rFonts w:ascii="仿宋_GB2312" w:eastAsia="仿宋_GB2312"/>
        <w:b/>
        <w:bCs/>
        <w:sz w:val="28"/>
        <w:szCs w:val="28"/>
      </w:rPr>
    </w:pPr>
    <w:r w:rsidRPr="00ED0963">
      <w:rPr>
        <w:rStyle w:val="PageNumber"/>
        <w:rFonts w:ascii="仿宋_GB2312" w:eastAsia="仿宋_GB2312" w:cs="??_GB2312"/>
        <w:b/>
        <w:bCs/>
        <w:sz w:val="28"/>
        <w:szCs w:val="28"/>
      </w:rPr>
      <w:fldChar w:fldCharType="begin"/>
    </w:r>
    <w:r w:rsidRPr="00ED0963">
      <w:rPr>
        <w:rStyle w:val="PageNumber"/>
        <w:rFonts w:ascii="仿宋_GB2312" w:eastAsia="仿宋_GB2312" w:cs="??_GB2312"/>
        <w:b/>
        <w:bCs/>
        <w:sz w:val="28"/>
        <w:szCs w:val="28"/>
      </w:rPr>
      <w:instrText xml:space="preserve">PAGE  </w:instrText>
    </w:r>
    <w:r w:rsidRPr="00ED0963">
      <w:rPr>
        <w:rStyle w:val="PageNumber"/>
        <w:rFonts w:ascii="仿宋_GB2312" w:eastAsia="仿宋_GB2312" w:cs="??_GB2312"/>
        <w:b/>
        <w:bCs/>
        <w:sz w:val="28"/>
        <w:szCs w:val="28"/>
      </w:rPr>
      <w:fldChar w:fldCharType="separate"/>
    </w:r>
    <w:r>
      <w:rPr>
        <w:rStyle w:val="PageNumber"/>
        <w:rFonts w:ascii="仿宋_GB2312" w:eastAsia="仿宋_GB2312" w:cs="??_GB2312"/>
        <w:b/>
        <w:bCs/>
        <w:noProof/>
        <w:sz w:val="28"/>
        <w:szCs w:val="28"/>
      </w:rPr>
      <w:t>- 1 -</w:t>
    </w:r>
    <w:r w:rsidRPr="00ED0963">
      <w:rPr>
        <w:rStyle w:val="PageNumber"/>
        <w:rFonts w:ascii="仿宋_GB2312" w:eastAsia="仿宋_GB2312" w:cs="??_GB2312"/>
        <w:b/>
        <w:bCs/>
        <w:sz w:val="28"/>
        <w:szCs w:val="28"/>
      </w:rPr>
      <w:fldChar w:fldCharType="end"/>
    </w:r>
  </w:p>
  <w:p w:rsidR="00B12865" w:rsidRDefault="00B12865">
    <w:pPr>
      <w:pStyle w:val="Footer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865" w:rsidRDefault="00B12865" w:rsidP="006F131E">
      <w:r>
        <w:separator/>
      </w:r>
    </w:p>
  </w:footnote>
  <w:footnote w:type="continuationSeparator" w:id="0">
    <w:p w:rsidR="00B12865" w:rsidRDefault="00B12865" w:rsidP="006F13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865" w:rsidRDefault="00B12865" w:rsidP="00ED0963">
    <w:pPr>
      <w:pStyle w:val="Header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21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2FCB"/>
    <w:rsid w:val="000302C0"/>
    <w:rsid w:val="00072F7B"/>
    <w:rsid w:val="00140AA5"/>
    <w:rsid w:val="00144163"/>
    <w:rsid w:val="00153471"/>
    <w:rsid w:val="00194058"/>
    <w:rsid w:val="00270A06"/>
    <w:rsid w:val="002733A0"/>
    <w:rsid w:val="00281976"/>
    <w:rsid w:val="002D5C62"/>
    <w:rsid w:val="00305CAE"/>
    <w:rsid w:val="00396F04"/>
    <w:rsid w:val="003D33F4"/>
    <w:rsid w:val="00536848"/>
    <w:rsid w:val="00595A4B"/>
    <w:rsid w:val="005F3844"/>
    <w:rsid w:val="00617C47"/>
    <w:rsid w:val="00626261"/>
    <w:rsid w:val="006A05B0"/>
    <w:rsid w:val="006D1E67"/>
    <w:rsid w:val="006F131E"/>
    <w:rsid w:val="00706886"/>
    <w:rsid w:val="007F5027"/>
    <w:rsid w:val="0087017E"/>
    <w:rsid w:val="008D1240"/>
    <w:rsid w:val="008F0AF6"/>
    <w:rsid w:val="00953C2D"/>
    <w:rsid w:val="009727C5"/>
    <w:rsid w:val="009A52E2"/>
    <w:rsid w:val="00A250F3"/>
    <w:rsid w:val="00A50AC4"/>
    <w:rsid w:val="00A52FCB"/>
    <w:rsid w:val="00AF009F"/>
    <w:rsid w:val="00B12865"/>
    <w:rsid w:val="00BE431D"/>
    <w:rsid w:val="00C260CB"/>
    <w:rsid w:val="00C6136B"/>
    <w:rsid w:val="00C8361D"/>
    <w:rsid w:val="00CD3831"/>
    <w:rsid w:val="00DF33FC"/>
    <w:rsid w:val="00EA645D"/>
    <w:rsid w:val="00EB6359"/>
    <w:rsid w:val="00ED0963"/>
    <w:rsid w:val="00F73EAC"/>
    <w:rsid w:val="00FF5947"/>
    <w:rsid w:val="011408C1"/>
    <w:rsid w:val="017714C2"/>
    <w:rsid w:val="05C370F3"/>
    <w:rsid w:val="0E5E3093"/>
    <w:rsid w:val="15D05EA9"/>
    <w:rsid w:val="19FE2084"/>
    <w:rsid w:val="1B557798"/>
    <w:rsid w:val="1BD35B37"/>
    <w:rsid w:val="1EC34A05"/>
    <w:rsid w:val="24590B9F"/>
    <w:rsid w:val="26BF6221"/>
    <w:rsid w:val="2D280BF6"/>
    <w:rsid w:val="37FB4799"/>
    <w:rsid w:val="384C66C5"/>
    <w:rsid w:val="389C5961"/>
    <w:rsid w:val="3A697AD7"/>
    <w:rsid w:val="3D0D5CA7"/>
    <w:rsid w:val="41554550"/>
    <w:rsid w:val="417F5EA0"/>
    <w:rsid w:val="470A2DAB"/>
    <w:rsid w:val="4A1502F1"/>
    <w:rsid w:val="4A786A37"/>
    <w:rsid w:val="4B6E0235"/>
    <w:rsid w:val="4BF66DD9"/>
    <w:rsid w:val="4C142F77"/>
    <w:rsid w:val="4CB60515"/>
    <w:rsid w:val="55260485"/>
    <w:rsid w:val="556A69BE"/>
    <w:rsid w:val="55A632E2"/>
    <w:rsid w:val="56F15209"/>
    <w:rsid w:val="58B805C6"/>
    <w:rsid w:val="58BC00D7"/>
    <w:rsid w:val="5A8C6FFA"/>
    <w:rsid w:val="5E3A3E40"/>
    <w:rsid w:val="64227D77"/>
    <w:rsid w:val="6F0D1047"/>
    <w:rsid w:val="70A92594"/>
    <w:rsid w:val="761D521B"/>
    <w:rsid w:val="76711AD7"/>
    <w:rsid w:val="77AA6884"/>
    <w:rsid w:val="78B9030B"/>
    <w:rsid w:val="7BEF628E"/>
    <w:rsid w:val="7F400264"/>
    <w:rsid w:val="7F7D2EA0"/>
    <w:rsid w:val="7FB25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1E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F131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F131E"/>
    <w:rPr>
      <w:rFonts w:ascii="Times New Roman" w:hAnsi="Times New Roman" w:cs="Times New Roman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6F13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F131E"/>
    <w:rPr>
      <w:rFonts w:ascii="Times New Roman" w:eastAsia="宋体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6F13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F131E"/>
    <w:rPr>
      <w:rFonts w:ascii="Times New Roman" w:eastAsia="宋体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rsid w:val="006F131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PageNumber">
    <w:name w:val="page number"/>
    <w:basedOn w:val="DefaultParagraphFont"/>
    <w:uiPriority w:val="99"/>
    <w:rsid w:val="006F131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</TotalTime>
  <Pages>8</Pages>
  <Words>382</Words>
  <Characters>2179</Characters>
  <Application>Microsoft Office Outlook</Application>
  <DocSecurity>0</DocSecurity>
  <Lines>0</Lines>
  <Paragraphs>0</Paragraphs>
  <ScaleCrop>false</ScaleCrop>
  <Company>QBPC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微软用户</cp:lastModifiedBy>
  <cp:revision>12</cp:revision>
  <cp:lastPrinted>2018-04-26T09:19:00Z</cp:lastPrinted>
  <dcterms:created xsi:type="dcterms:W3CDTF">2016-04-19T09:03:00Z</dcterms:created>
  <dcterms:modified xsi:type="dcterms:W3CDTF">2018-04-27T03:27:00Z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2052-10.1.0.7311</vt:lpwstr>
  </property>
</Properties>
</file>