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rPr>
          <w:rFonts w:ascii="方正小标宋简体" w:eastAsia="方正小标宋简体"/>
          <w:color w:val="FF0000"/>
          <w:w w:val="80"/>
          <w:sz w:val="110"/>
          <w:szCs w:val="110"/>
        </w:rPr>
      </w:pPr>
    </w:p>
    <w:p>
      <w:pPr>
        <w:spacing w:line="680" w:lineRule="exact"/>
        <w:rPr>
          <w:rFonts w:ascii="方正小标宋简体" w:eastAsia="方正小标宋简体"/>
          <w:color w:val="FF0000"/>
          <w:w w:val="80"/>
          <w:sz w:val="110"/>
          <w:szCs w:val="110"/>
        </w:rPr>
      </w:pPr>
    </w:p>
    <w:p>
      <w:pPr>
        <w:ind w:right="25" w:rightChars="12"/>
        <w:jc w:val="center"/>
        <w:rPr>
          <w:rFonts w:ascii="方正小标宋简体" w:eastAsia="方正小标宋简体"/>
          <w:color w:val="FF0000"/>
          <w:spacing w:val="-80"/>
          <w:w w:val="70"/>
          <w:sz w:val="132"/>
          <w:szCs w:val="132"/>
        </w:rPr>
      </w:pPr>
      <w:r>
        <w:rPr>
          <w:rFonts w:hint="eastAsia" w:ascii="方正小标宋简体" w:eastAsia="方正小标宋简体"/>
          <w:color w:val="FF0000"/>
          <w:spacing w:val="212"/>
          <w:w w:val="74"/>
          <w:kern w:val="0"/>
          <w:sz w:val="132"/>
          <w:szCs w:val="132"/>
          <w:fitText w:val="7939" w:id="0"/>
        </w:rPr>
        <w:t>济宁市教育</w:t>
      </w:r>
      <w:r>
        <w:rPr>
          <w:rFonts w:hint="eastAsia" w:ascii="方正小标宋简体" w:eastAsia="方正小标宋简体"/>
          <w:color w:val="FF0000"/>
          <w:spacing w:val="1"/>
          <w:w w:val="74"/>
          <w:kern w:val="0"/>
          <w:sz w:val="132"/>
          <w:szCs w:val="132"/>
          <w:fitText w:val="7939" w:id="0"/>
        </w:rPr>
        <w:t>局</w:t>
      </w:r>
    </w:p>
    <w:p>
      <w:pPr>
        <w:spacing w:line="560" w:lineRule="exact"/>
        <w:ind w:left="-105" w:leftChars="-50" w:right="-105" w:rightChars="-50"/>
        <w:jc w:val="right"/>
        <w:rPr>
          <w:rFonts w:ascii="Times New Roman" w:hAnsi="Times New Roman" w:eastAsia="仿宋_GB2312"/>
          <w:b/>
          <w:sz w:val="32"/>
          <w:szCs w:val="32"/>
        </w:rPr>
      </w:pPr>
      <w:r>
        <w:pict>
          <v:line id="_x0000_s1026" o:spid="_x0000_s1026" o:spt="20" style="position:absolute;left:0pt;margin-left:0pt;margin-top:2.6pt;height:0pt;width:423pt;z-index:251658240;mso-width-relative:page;mso-height-relative:page;" stroked="t" coordsize="21600,21600">
            <v:path arrowok="t"/>
            <v:fill focussize="0,0"/>
            <v:stroke weight="1.75pt" color="#FF0000"/>
            <v:imagedata o:title=""/>
            <o:lock v:ext="edit"/>
          </v:line>
        </w:pict>
      </w:r>
      <w:r>
        <w:rPr>
          <w:rFonts w:hint="eastAsia" w:ascii="Times New Roman" w:hAnsi="Times New Roman" w:eastAsia="仿宋_GB2312"/>
          <w:b/>
          <w:sz w:val="32"/>
          <w:szCs w:val="32"/>
        </w:rPr>
        <w:t>济教函〔</w:t>
      </w:r>
      <w:r>
        <w:rPr>
          <w:rFonts w:ascii="Times New Roman" w:hAnsi="Times New Roman" w:eastAsia="仿宋_GB2312"/>
          <w:b/>
          <w:sz w:val="32"/>
          <w:szCs w:val="32"/>
        </w:rPr>
        <w:t>2018</w:t>
      </w:r>
      <w:r>
        <w:rPr>
          <w:rFonts w:hint="eastAsia" w:ascii="Times New Roman" w:hAnsi="Times New Roman" w:eastAsia="仿宋_GB2312"/>
          <w:b/>
          <w:sz w:val="32"/>
          <w:szCs w:val="32"/>
        </w:rPr>
        <w:t>〕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32</w:t>
      </w:r>
      <w:r>
        <w:rPr>
          <w:rFonts w:hint="eastAsia" w:ascii="Times New Roman" w:hAnsi="Times New Roman" w:eastAsia="仿宋_GB2312"/>
          <w:b/>
          <w:sz w:val="32"/>
          <w:szCs w:val="32"/>
        </w:rPr>
        <w:t>号</w:t>
      </w:r>
    </w:p>
    <w:p>
      <w:pPr>
        <w:spacing w:line="560" w:lineRule="exact"/>
        <w:ind w:left="-105" w:leftChars="-50" w:right="-105" w:rightChars="-50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b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sz w:val="44"/>
          <w:szCs w:val="44"/>
        </w:rPr>
        <w:t>关于开展首届</w:t>
      </w:r>
      <w:r>
        <w:rPr>
          <w:rFonts w:ascii="Times New Roman" w:hAnsi="Times New Roman" w:eastAsia="方正小标宋简体"/>
          <w:b/>
          <w:sz w:val="44"/>
          <w:szCs w:val="44"/>
        </w:rPr>
        <w:t>“</w:t>
      </w:r>
      <w:r>
        <w:rPr>
          <w:rFonts w:hint="eastAsia" w:ascii="Times New Roman" w:hAnsi="Times New Roman" w:eastAsia="方正小标宋简体"/>
          <w:b/>
          <w:sz w:val="44"/>
          <w:szCs w:val="44"/>
        </w:rPr>
        <w:t>母教原乡科学教子好家长</w:t>
      </w:r>
      <w:r>
        <w:rPr>
          <w:rFonts w:ascii="Times New Roman" w:hAnsi="Times New Roman" w:eastAsia="方正小标宋简体"/>
          <w:b/>
          <w:sz w:val="44"/>
          <w:szCs w:val="44"/>
        </w:rPr>
        <w:t>”</w:t>
      </w:r>
      <w:r>
        <w:rPr>
          <w:rFonts w:hint="eastAsia" w:ascii="Times New Roman" w:hAnsi="Times New Roman" w:eastAsia="方正小标宋简体"/>
          <w:b/>
          <w:sz w:val="44"/>
          <w:szCs w:val="44"/>
        </w:rPr>
        <w:t>评选工作的通知</w:t>
      </w:r>
    </w:p>
    <w:p>
      <w:pPr>
        <w:spacing w:line="560" w:lineRule="exact"/>
        <w:rPr>
          <w:rFonts w:ascii="Times New Roman" w:hAnsi="Times New Roman" w:eastAsia="仿宋_GB2312"/>
          <w:b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各县市区教育局，济宁高新区、太白湖新区、济宁经济技术开发区社会事业发展局，市直各中小学校</w:t>
      </w:r>
      <w:r>
        <w:rPr>
          <w:rFonts w:hint="eastAsia" w:ascii="Times New Roman" w:hAnsi="Times New Roman" w:eastAsia="仿宋_GB2312"/>
          <w:b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b/>
          <w:sz w:val="32"/>
          <w:szCs w:val="32"/>
        </w:rPr>
        <w:t>幼儿园：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家庭是孩子的终身学校，家长是孩子的第一任老师，家庭教育对孩子健康成长发挥着重要作用。为认真贯彻落实习近平总书记提出的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注重家庭、注重家教、注重家风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指示精神，深入推进我市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母教原乡科学教子好家长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教育实践活动，及时总结交流家庭教育经验，促进我市家庭教育事业健康发展，现决定在全市开展首届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母教原乡科学教子好家长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评选活动，具体事项通知如下。</w:t>
      </w:r>
    </w:p>
    <w:p>
      <w:pPr>
        <w:spacing w:line="560" w:lineRule="exact"/>
        <w:ind w:firstLine="643" w:firstLineChars="200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黑体" w:eastAsia="黑体"/>
          <w:b/>
          <w:sz w:val="32"/>
          <w:szCs w:val="32"/>
        </w:rPr>
        <w:t>一、评选范围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全市各级各类学校（包括幼儿园、小学、初中、普通高中）的在校学生家长（法定监护人或委托监护人）。</w:t>
      </w:r>
      <w:r>
        <w:rPr>
          <w:rFonts w:ascii="Times New Roman" w:hAnsi="Times New Roman" w:eastAsia="仿宋_GB2312"/>
          <w:b/>
          <w:sz w:val="32"/>
          <w:szCs w:val="32"/>
        </w:rPr>
        <w:t xml:space="preserve">     </w:t>
      </w:r>
    </w:p>
    <w:p>
      <w:pPr>
        <w:spacing w:line="560" w:lineRule="exact"/>
        <w:ind w:firstLine="645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黑体" w:eastAsia="黑体"/>
          <w:b/>
          <w:sz w:val="32"/>
          <w:szCs w:val="32"/>
        </w:rPr>
        <w:t>二、评选标准</w:t>
      </w:r>
      <w:r>
        <w:rPr>
          <w:rFonts w:ascii="Times New Roman" w:hAnsi="Times New Roman" w:eastAsia="黑体"/>
          <w:b/>
          <w:sz w:val="32"/>
          <w:szCs w:val="32"/>
        </w:rPr>
        <w:t xml:space="preserve"> 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（一）以身示范，德育为先。</w:t>
      </w:r>
      <w:r>
        <w:rPr>
          <w:rFonts w:hint="eastAsia" w:ascii="Times New Roman" w:hAnsi="Times New Roman" w:eastAsia="仿宋_GB2312"/>
          <w:b/>
          <w:sz w:val="32"/>
          <w:szCs w:val="32"/>
        </w:rPr>
        <w:t>家庭和睦，家风优良，举止文明，敬业进取，有健康的生活情趣</w:t>
      </w:r>
      <w:bookmarkStart w:id="0" w:name="_GoBack"/>
      <w:bookmarkEnd w:id="0"/>
      <w:r>
        <w:rPr>
          <w:rFonts w:hint="eastAsia" w:ascii="Times New Roman" w:hAnsi="Times New Roman" w:eastAsia="仿宋_GB2312"/>
          <w:b/>
          <w:sz w:val="32"/>
          <w:szCs w:val="32"/>
        </w:rPr>
        <w:t>、较高的道德素养，为子女做好表率。注重孩子的思想品德教育，尤其是民族情感、爱国情操、集体观念、社会公德的培养，引导孩子践行社会主义核心价值观。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（二）教子有方，全面培养。</w:t>
      </w:r>
      <w:r>
        <w:rPr>
          <w:rFonts w:hint="eastAsia" w:ascii="Times New Roman" w:hAnsi="Times New Roman" w:eastAsia="仿宋_GB2312"/>
          <w:b/>
          <w:sz w:val="32"/>
          <w:szCs w:val="32"/>
        </w:rPr>
        <w:t>能够以先进的家庭教育理念、科学的教育方法、丰富的教育手段，发展孩子的兴趣爱好，培养孩子的自理能力，学习能力、实践能力、科学精神和创新意识，促进孩子在德智体美劳等方面全面发展。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（三）家校合作，成效明显。</w:t>
      </w:r>
      <w:r>
        <w:rPr>
          <w:rFonts w:hint="eastAsia" w:ascii="Times New Roman" w:hAnsi="Times New Roman" w:eastAsia="仿宋_GB2312"/>
          <w:b/>
          <w:sz w:val="32"/>
          <w:szCs w:val="32"/>
        </w:rPr>
        <w:t>注重家校联系，能够正确认识家校责任，主动承担家长在孩子成长过程中责任和义务。积极组织或参与家校活动，主动为学校发展出谋划策、贡献力量，在家长中具有较大影响力，具有示范引领作用。</w:t>
      </w:r>
    </w:p>
    <w:p>
      <w:pPr>
        <w:spacing w:line="560" w:lineRule="exact"/>
        <w:ind w:firstLine="645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黑体" w:eastAsia="黑体"/>
          <w:b/>
          <w:sz w:val="32"/>
          <w:szCs w:val="32"/>
        </w:rPr>
        <w:t>三、评选方式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（一）宣传发动：</w:t>
      </w:r>
      <w:r>
        <w:rPr>
          <w:rFonts w:hint="eastAsia" w:ascii="Times New Roman" w:hAnsi="Times New Roman" w:eastAsia="仿宋_GB2312"/>
          <w:b/>
          <w:sz w:val="32"/>
          <w:szCs w:val="32"/>
        </w:rPr>
        <w:t>各县（市、区）各学校要广泛发动，将这一活动的目的、评选标准传达到每一位学生家长，引导广大家长积极参与此次评选活动。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（二）层层评选推荐：</w:t>
      </w:r>
      <w:r>
        <w:rPr>
          <w:rFonts w:hint="eastAsia" w:ascii="Times New Roman" w:hAnsi="Times New Roman" w:eastAsia="仿宋_GB2312"/>
          <w:b/>
          <w:sz w:val="32"/>
          <w:szCs w:val="32"/>
        </w:rPr>
        <w:t>各学校要以班级、年级、学校为单位，层层评选好家长。参评家长要将家庭教育方面的典型经验做法形成书面事迹材料，内容要真实，突出特色，多用具体实例说明。班主任和学校要对事迹材料进行审查把关，确保自荐材料真实可靠，不夸大、不虚构。</w:t>
      </w:r>
      <w:r>
        <w:rPr>
          <w:rFonts w:ascii="Times New Roman" w:hAnsi="Times New Roman" w:eastAsia="仿宋_GB2312"/>
          <w:b/>
          <w:sz w:val="32"/>
          <w:szCs w:val="32"/>
        </w:rPr>
        <w:t xml:space="preserve"> 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（三）县市区推荐：</w:t>
      </w:r>
      <w:r>
        <w:rPr>
          <w:rFonts w:hint="eastAsia" w:ascii="Times New Roman" w:hAnsi="Times New Roman" w:eastAsia="仿宋_GB2312"/>
          <w:b/>
          <w:sz w:val="32"/>
          <w:szCs w:val="32"/>
        </w:rPr>
        <w:t>各县市区要在学校推荐的基础上开展县级好家长评选公示（名额自定），公示无异议后给予表彰。按照分配名额（见附件</w:t>
      </w:r>
      <w:r>
        <w:rPr>
          <w:rFonts w:ascii="Times New Roman" w:hAnsi="Times New Roman" w:eastAsia="仿宋_GB2312"/>
          <w:b/>
          <w:sz w:val="32"/>
          <w:szCs w:val="32"/>
        </w:rPr>
        <w:t>1</w:t>
      </w:r>
      <w:r>
        <w:rPr>
          <w:rFonts w:hint="eastAsia" w:ascii="Times New Roman" w:hAnsi="Times New Roman" w:eastAsia="仿宋_GB2312"/>
          <w:b/>
          <w:sz w:val="32"/>
          <w:szCs w:val="32"/>
        </w:rPr>
        <w:t>）遴选出市级好家长人选，按照县级评选名次排序编号推荐上报。推荐人选要兼顾城市和农村，农村学校家长比例不少于</w:t>
      </w:r>
      <w:r>
        <w:rPr>
          <w:rFonts w:ascii="Times New Roman" w:hAnsi="Times New Roman" w:eastAsia="仿宋_GB2312"/>
          <w:b/>
          <w:sz w:val="32"/>
          <w:szCs w:val="32"/>
        </w:rPr>
        <w:t>30%</w:t>
      </w:r>
      <w:r>
        <w:rPr>
          <w:rFonts w:hint="eastAsia" w:ascii="Times New Roman" w:hAnsi="Times New Roman" w:eastAsia="仿宋_GB2312"/>
          <w:b/>
          <w:sz w:val="32"/>
          <w:szCs w:val="32"/>
        </w:rPr>
        <w:t>。市直学校自行组织评选，每校限报</w:t>
      </w:r>
      <w:r>
        <w:rPr>
          <w:rFonts w:ascii="Times New Roman" w:hAnsi="Times New Roman" w:eastAsia="仿宋_GB2312"/>
          <w:b/>
          <w:sz w:val="32"/>
          <w:szCs w:val="32"/>
        </w:rPr>
        <w:t>1</w:t>
      </w:r>
      <w:r>
        <w:rPr>
          <w:rFonts w:hint="eastAsia" w:ascii="Times New Roman" w:hAnsi="Times New Roman" w:eastAsia="仿宋_GB2312"/>
          <w:b/>
          <w:sz w:val="32"/>
          <w:szCs w:val="32"/>
        </w:rPr>
        <w:t>人，公示无异议后直接上报。</w:t>
      </w:r>
    </w:p>
    <w:p>
      <w:pPr>
        <w:spacing w:line="560" w:lineRule="exact"/>
        <w:ind w:firstLine="643" w:firstLineChars="200"/>
        <w:rPr>
          <w:rFonts w:ascii="楷体_GB2312" w:hAnsi="Times New Roman" w:eastAsia="楷体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（四）市级评审</w:t>
      </w:r>
    </w:p>
    <w:p>
      <w:pPr>
        <w:spacing w:line="560" w:lineRule="exact"/>
        <w:ind w:firstLine="643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市教育局对各县市区、市直学校推荐的人选材料审核后，确定</w:t>
      </w:r>
      <w:r>
        <w:rPr>
          <w:rFonts w:ascii="Times New Roman" w:hAnsi="Times New Roman" w:eastAsia="仿宋_GB2312"/>
          <w:b/>
          <w:sz w:val="32"/>
          <w:szCs w:val="32"/>
        </w:rPr>
        <w:t>100</w:t>
      </w:r>
      <w:r>
        <w:rPr>
          <w:rFonts w:hint="eastAsia" w:ascii="Times New Roman" w:hAnsi="Times New Roman" w:eastAsia="仿宋_GB2312"/>
          <w:b/>
          <w:sz w:val="32"/>
          <w:szCs w:val="32"/>
        </w:rPr>
        <w:t>名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；从中再评出</w:t>
      </w:r>
      <w:r>
        <w:rPr>
          <w:rFonts w:ascii="Times New Roman" w:hAnsi="Times New Roman" w:eastAsia="仿宋_GB2312"/>
          <w:b/>
          <w:sz w:val="32"/>
          <w:szCs w:val="32"/>
        </w:rPr>
        <w:t>20</w:t>
      </w:r>
      <w:r>
        <w:rPr>
          <w:rFonts w:hint="eastAsia" w:ascii="Times New Roman" w:hAnsi="Times New Roman" w:eastAsia="仿宋_GB2312"/>
          <w:b/>
          <w:sz w:val="32"/>
          <w:szCs w:val="32"/>
        </w:rPr>
        <w:t>名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  <w:lang w:eastAsia="zh-CN"/>
        </w:rPr>
        <w:t>十佳</w:t>
      </w:r>
      <w:r>
        <w:rPr>
          <w:rFonts w:hint="eastAsia" w:ascii="Times New Roman" w:hAnsi="Times New Roman" w:eastAsia="仿宋_GB2312"/>
          <w:b/>
          <w:sz w:val="32"/>
          <w:szCs w:val="32"/>
        </w:rPr>
        <w:t>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候选人，经专家评审、公示等环节，最终评选产生济宁市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十</w:t>
      </w:r>
      <w:r>
        <w:rPr>
          <w:rFonts w:hint="eastAsia" w:ascii="Times New Roman" w:hAnsi="Times New Roman" w:eastAsia="仿宋_GB2312"/>
          <w:b/>
          <w:sz w:val="32"/>
          <w:szCs w:val="32"/>
          <w:lang w:eastAsia="zh-CN"/>
        </w:rPr>
        <w:t>佳</w:t>
      </w:r>
      <w:r>
        <w:rPr>
          <w:rFonts w:hint="eastAsia" w:ascii="Times New Roman" w:hAnsi="Times New Roman" w:eastAsia="仿宋_GB2312"/>
          <w:b/>
          <w:sz w:val="32"/>
          <w:szCs w:val="32"/>
        </w:rPr>
        <w:t>好家长</w:t>
      </w:r>
      <w:r>
        <w:rPr>
          <w:rFonts w:ascii="Times New Roman" w:hAnsi="Times New Roman" w:eastAsia="仿宋_GB2312"/>
          <w:b/>
          <w:sz w:val="32"/>
          <w:szCs w:val="32"/>
        </w:rPr>
        <w:t>”10</w:t>
      </w:r>
      <w:r>
        <w:rPr>
          <w:rFonts w:hint="eastAsia" w:ascii="Times New Roman" w:hAnsi="Times New Roman" w:eastAsia="仿宋_GB2312"/>
          <w:b/>
          <w:sz w:val="32"/>
          <w:szCs w:val="32"/>
        </w:rPr>
        <w:t>名，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十</w:t>
      </w:r>
      <w:r>
        <w:rPr>
          <w:rFonts w:hint="eastAsia" w:ascii="Times New Roman" w:hAnsi="Times New Roman" w:eastAsia="仿宋_GB2312"/>
          <w:b/>
          <w:sz w:val="32"/>
          <w:szCs w:val="32"/>
          <w:lang w:eastAsia="zh-CN"/>
        </w:rPr>
        <w:t>佳</w:t>
      </w:r>
      <w:r>
        <w:rPr>
          <w:rFonts w:hint="eastAsia" w:ascii="Times New Roman" w:hAnsi="Times New Roman" w:eastAsia="仿宋_GB2312"/>
          <w:b/>
          <w:sz w:val="32"/>
          <w:szCs w:val="32"/>
        </w:rPr>
        <w:t>好家长提名奖</w:t>
      </w:r>
      <w:r>
        <w:rPr>
          <w:rFonts w:ascii="Times New Roman" w:hAnsi="Times New Roman" w:eastAsia="仿宋_GB2312"/>
          <w:b/>
          <w:sz w:val="32"/>
          <w:szCs w:val="32"/>
        </w:rPr>
        <w:t>”10</w:t>
      </w:r>
      <w:r>
        <w:rPr>
          <w:rFonts w:hint="eastAsia" w:ascii="Times New Roman" w:hAnsi="Times New Roman" w:eastAsia="仿宋_GB2312"/>
          <w:b/>
          <w:sz w:val="32"/>
          <w:szCs w:val="32"/>
        </w:rPr>
        <w:t>名。</w:t>
      </w:r>
    </w:p>
    <w:p>
      <w:pPr>
        <w:spacing w:line="560" w:lineRule="exact"/>
        <w:ind w:firstLine="645"/>
        <w:rPr>
          <w:rFonts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黑体" w:eastAsia="黑体"/>
          <w:b/>
          <w:sz w:val="32"/>
          <w:szCs w:val="32"/>
        </w:rPr>
        <w:t>四、工作要求</w:t>
      </w:r>
    </w:p>
    <w:p>
      <w:pPr>
        <w:spacing w:line="560" w:lineRule="exact"/>
        <w:ind w:firstLine="645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（一）加强组织领导。</w:t>
      </w:r>
      <w:r>
        <w:rPr>
          <w:rFonts w:hint="eastAsia" w:ascii="Times New Roman" w:hAnsi="Times New Roman" w:eastAsia="仿宋_GB2312"/>
          <w:b/>
          <w:sz w:val="32"/>
          <w:szCs w:val="32"/>
        </w:rPr>
        <w:t>各县（市、区）各学校要高度重视，层层成立组织机构，制定工作方案，指定专人负责，提前布置落实，严格按照时间节点要求，认真组织开展活动。各县市区和市直学校的工作方案请于</w:t>
      </w:r>
      <w:r>
        <w:rPr>
          <w:rFonts w:ascii="Times New Roman" w:hAnsi="Times New Roman" w:eastAsia="仿宋_GB2312"/>
          <w:b/>
          <w:sz w:val="32"/>
          <w:szCs w:val="32"/>
        </w:rPr>
        <w:t>2018</w:t>
      </w:r>
      <w:r>
        <w:rPr>
          <w:rFonts w:hint="eastAsia" w:ascii="Times New Roman" w:hAnsi="Times New Roman" w:eastAsia="仿宋_GB2312"/>
          <w:b/>
          <w:sz w:val="32"/>
          <w:szCs w:val="32"/>
        </w:rPr>
        <w:t>年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b/>
          <w:sz w:val="32"/>
          <w:szCs w:val="32"/>
        </w:rPr>
        <w:t>月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/>
          <w:b/>
          <w:sz w:val="32"/>
          <w:szCs w:val="32"/>
        </w:rPr>
        <w:t>日前报送市教育局。</w:t>
      </w:r>
    </w:p>
    <w:p>
      <w:pPr>
        <w:spacing w:line="560" w:lineRule="exact"/>
        <w:ind w:firstLine="645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（二）注重总结和延伸。</w:t>
      </w:r>
      <w:r>
        <w:rPr>
          <w:rFonts w:hint="eastAsia" w:ascii="Times New Roman" w:hAnsi="Times New Roman" w:eastAsia="仿宋_GB2312"/>
          <w:b/>
          <w:sz w:val="32"/>
          <w:szCs w:val="32"/>
        </w:rPr>
        <w:t>各县（市、区）各学校要把评选宣传活动纳入推进家庭教育现代化建设的内容，在评选过程中不断总结提升，形成富有特色的经验做法，加以宣传。各中小学</w:t>
      </w:r>
      <w:r>
        <w:rPr>
          <w:rFonts w:hint="eastAsia" w:ascii="Times New Roman" w:hAnsi="Times New Roman" w:eastAsia="仿宋_GB2312"/>
          <w:b/>
          <w:sz w:val="32"/>
          <w:szCs w:val="32"/>
          <w:lang w:eastAsia="zh-CN"/>
        </w:rPr>
        <w:t>校</w:t>
      </w:r>
      <w:r>
        <w:rPr>
          <w:rFonts w:hint="eastAsia" w:ascii="Times New Roman" w:hAnsi="Times New Roman" w:eastAsia="仿宋_GB2312"/>
          <w:b/>
          <w:sz w:val="32"/>
          <w:szCs w:val="32"/>
        </w:rPr>
        <w:t>要以评选活动为契机，加快构建现代学校制度，深化家长委员会建设，完善学校、家庭和社会三位一体教育体系，营造良好的教育环境。</w:t>
      </w:r>
    </w:p>
    <w:p>
      <w:pPr>
        <w:spacing w:line="560" w:lineRule="exact"/>
        <w:ind w:firstLine="645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（三）及时按要求报送。</w:t>
      </w:r>
      <w:r>
        <w:rPr>
          <w:rFonts w:hint="eastAsia" w:ascii="Times New Roman" w:hAnsi="Times New Roman" w:eastAsia="仿宋_GB2312"/>
          <w:b/>
          <w:sz w:val="32"/>
          <w:szCs w:val="32"/>
        </w:rPr>
        <w:t>各县市区和市直学校按要求填写附件</w:t>
      </w:r>
      <w:r>
        <w:rPr>
          <w:rFonts w:ascii="Times New Roman" w:hAnsi="Times New Roman" w:eastAsia="仿宋_GB2312"/>
          <w:b/>
          <w:sz w:val="32"/>
          <w:szCs w:val="32"/>
        </w:rPr>
        <w:t>2</w:t>
      </w:r>
      <w:r>
        <w:rPr>
          <w:rFonts w:hint="eastAsia" w:ascii="Times New Roman" w:hAnsi="Times New Roman" w:eastAsia="仿宋_GB2312"/>
          <w:b/>
          <w:sz w:val="32"/>
          <w:szCs w:val="32"/>
        </w:rPr>
        <w:t>、</w:t>
      </w:r>
      <w:r>
        <w:rPr>
          <w:rFonts w:ascii="Times New Roman" w:hAnsi="Times New Roman" w:eastAsia="仿宋_GB2312"/>
          <w:b/>
          <w:sz w:val="32"/>
          <w:szCs w:val="32"/>
        </w:rPr>
        <w:t>3</w:t>
      </w:r>
      <w:r>
        <w:rPr>
          <w:rFonts w:hint="eastAsia" w:ascii="Times New Roman" w:hAnsi="Times New Roman" w:eastAsia="仿宋_GB2312"/>
          <w:b/>
          <w:sz w:val="32"/>
          <w:szCs w:val="32"/>
        </w:rPr>
        <w:t>、</w:t>
      </w:r>
      <w:r>
        <w:rPr>
          <w:rFonts w:ascii="Times New Roman" w:hAnsi="Times New Roman" w:eastAsia="仿宋_GB2312"/>
          <w:b/>
          <w:sz w:val="32"/>
          <w:szCs w:val="32"/>
        </w:rPr>
        <w:t>4</w:t>
      </w:r>
      <w:r>
        <w:rPr>
          <w:rFonts w:hint="eastAsia" w:ascii="Times New Roman" w:hAnsi="Times New Roman" w:eastAsia="仿宋_GB2312"/>
          <w:b/>
          <w:sz w:val="32"/>
          <w:szCs w:val="32"/>
        </w:rPr>
        <w:t>，于</w:t>
      </w:r>
      <w:r>
        <w:rPr>
          <w:rFonts w:ascii="Times New Roman" w:hAnsi="Times New Roman" w:eastAsia="仿宋_GB2312"/>
          <w:b/>
          <w:sz w:val="32"/>
          <w:szCs w:val="32"/>
        </w:rPr>
        <w:t>2018</w:t>
      </w:r>
      <w:r>
        <w:rPr>
          <w:rFonts w:hint="eastAsia" w:ascii="Times New Roman" w:hAnsi="Times New Roman" w:eastAsia="仿宋_GB2312"/>
          <w:b/>
          <w:sz w:val="32"/>
          <w:szCs w:val="32"/>
        </w:rPr>
        <w:t>年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b/>
          <w:sz w:val="32"/>
          <w:szCs w:val="32"/>
        </w:rPr>
        <w:t>月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/>
          <w:b/>
          <w:sz w:val="32"/>
          <w:szCs w:val="32"/>
        </w:rPr>
        <w:t>日前书面报送市教育局，同时报送电子稿。好家长事迹要有具体事例，体现成效，简洁明了，字数在</w:t>
      </w:r>
      <w:r>
        <w:rPr>
          <w:rFonts w:ascii="Times New Roman" w:hAnsi="Times New Roman" w:eastAsia="仿宋_GB2312"/>
          <w:b/>
          <w:sz w:val="32"/>
          <w:szCs w:val="32"/>
        </w:rPr>
        <w:t>2000</w:t>
      </w:r>
      <w:r>
        <w:rPr>
          <w:rFonts w:hint="eastAsia" w:ascii="Times New Roman" w:hAnsi="Times New Roman" w:eastAsia="仿宋_GB2312"/>
          <w:b/>
          <w:sz w:val="32"/>
          <w:szCs w:val="32"/>
        </w:rPr>
        <w:t>字左右。联系人：邱珍，联系电话：</w:t>
      </w:r>
      <w:r>
        <w:rPr>
          <w:rFonts w:ascii="Times New Roman" w:hAnsi="Times New Roman" w:eastAsia="仿宋_GB2312"/>
          <w:b/>
          <w:sz w:val="32"/>
          <w:szCs w:val="32"/>
        </w:rPr>
        <w:t>2324301</w:t>
      </w:r>
      <w:r>
        <w:rPr>
          <w:rFonts w:hint="eastAsia" w:ascii="Times New Roman" w:hAnsi="Times New Roman" w:eastAsia="仿宋_GB2312"/>
          <w:b/>
          <w:sz w:val="32"/>
          <w:szCs w:val="32"/>
        </w:rPr>
        <w:t>，电子信箱：</w:t>
      </w:r>
      <w:r>
        <w:rPr>
          <w:rFonts w:ascii="Times New Roman" w:hAnsi="Times New Roman" w:eastAsia="仿宋_GB2312"/>
          <w:b/>
          <w:sz w:val="32"/>
          <w:szCs w:val="32"/>
        </w:rPr>
        <w:t>jjk2324301@163.com</w:t>
      </w:r>
      <w:r>
        <w:rPr>
          <w:rFonts w:hint="eastAsia" w:ascii="Times New Roman" w:hAnsi="Times New Roman" w:eastAsia="仿宋_GB2312"/>
          <w:b/>
          <w:sz w:val="32"/>
          <w:szCs w:val="32"/>
        </w:rPr>
        <w:t>。</w:t>
      </w:r>
    </w:p>
    <w:p>
      <w:pPr>
        <w:spacing w:line="560" w:lineRule="exact"/>
        <w:ind w:firstLine="645"/>
        <w:rPr>
          <w:rFonts w:ascii="Times New Roman" w:hAnsi="Times New Roman" w:eastAsia="仿宋_GB2312"/>
          <w:b/>
          <w:sz w:val="32"/>
          <w:szCs w:val="32"/>
        </w:rPr>
      </w:pPr>
    </w:p>
    <w:p>
      <w:pPr>
        <w:spacing w:line="560" w:lineRule="exact"/>
        <w:ind w:left="2070" w:leftChars="305" w:hanging="1430" w:hangingChars="445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附件：</w:t>
      </w:r>
      <w:r>
        <w:rPr>
          <w:rFonts w:ascii="Times New Roman" w:hAnsi="Times New Roman" w:eastAsia="仿宋_GB2312"/>
          <w:b/>
          <w:sz w:val="32"/>
          <w:szCs w:val="32"/>
        </w:rPr>
        <w:t>1</w:t>
      </w:r>
      <w:r>
        <w:rPr>
          <w:rFonts w:hint="eastAsia" w:ascii="Times New Roman" w:hAnsi="Times New Roman" w:eastAsia="仿宋_GB2312"/>
          <w:b/>
          <w:sz w:val="32"/>
          <w:szCs w:val="32"/>
        </w:rPr>
        <w:t>．济宁市首届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母教原乡科学教子好家长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推荐名额分配表</w:t>
      </w:r>
    </w:p>
    <w:p>
      <w:pPr>
        <w:widowControl/>
        <w:spacing w:line="560" w:lineRule="exact"/>
        <w:ind w:left="2072" w:hanging="2072" w:hangingChars="645"/>
        <w:jc w:val="left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 xml:space="preserve">          2</w:t>
      </w:r>
      <w:r>
        <w:rPr>
          <w:rFonts w:hint="eastAsia" w:ascii="Times New Roman" w:hAnsi="Times New Roman" w:eastAsia="仿宋_GB2312"/>
          <w:b/>
          <w:sz w:val="32"/>
          <w:szCs w:val="32"/>
        </w:rPr>
        <w:t>．济宁市首届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母教原乡科学教子好家长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推荐表（学校）</w:t>
      </w:r>
    </w:p>
    <w:p>
      <w:pPr>
        <w:widowControl/>
        <w:spacing w:line="560" w:lineRule="exact"/>
        <w:ind w:left="2072" w:hanging="2072" w:hangingChars="645"/>
        <w:jc w:val="left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 xml:space="preserve">          3</w:t>
      </w:r>
      <w:r>
        <w:rPr>
          <w:rFonts w:hint="eastAsia" w:ascii="Times New Roman" w:hAnsi="Times New Roman" w:eastAsia="仿宋_GB2312"/>
          <w:b/>
          <w:sz w:val="32"/>
          <w:szCs w:val="32"/>
        </w:rPr>
        <w:t>．济宁市首届</w:t>
      </w:r>
      <w:r>
        <w:rPr>
          <w:rFonts w:ascii="Times New Roman" w:hAnsi="Times New Roman" w:eastAsia="仿宋_GB2312"/>
          <w:b/>
          <w:sz w:val="32"/>
          <w:szCs w:val="32"/>
        </w:rPr>
        <w:t>“</w:t>
      </w:r>
      <w:r>
        <w:rPr>
          <w:rFonts w:hint="eastAsia" w:ascii="Times New Roman" w:hAnsi="Times New Roman" w:eastAsia="仿宋_GB2312"/>
          <w:b/>
          <w:sz w:val="32"/>
          <w:szCs w:val="32"/>
        </w:rPr>
        <w:t>母教原乡科学教子好家长</w:t>
      </w:r>
      <w:r>
        <w:rPr>
          <w:rFonts w:ascii="Times New Roman" w:hAnsi="Times New Roman" w:eastAsia="仿宋_GB2312"/>
          <w:b/>
          <w:sz w:val="32"/>
          <w:szCs w:val="32"/>
        </w:rPr>
        <w:t>”</w:t>
      </w:r>
      <w:r>
        <w:rPr>
          <w:rFonts w:hint="eastAsia" w:ascii="Times New Roman" w:hAnsi="Times New Roman" w:eastAsia="仿宋_GB2312"/>
          <w:b/>
          <w:sz w:val="32"/>
          <w:szCs w:val="32"/>
        </w:rPr>
        <w:t>推荐汇总表</w:t>
      </w:r>
    </w:p>
    <w:p>
      <w:pPr>
        <w:spacing w:line="560" w:lineRule="exact"/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spacing w:line="560" w:lineRule="exact"/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spacing w:line="560" w:lineRule="exact"/>
        <w:ind w:firstLine="5638" w:firstLineChars="1755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Times New Roman" w:hAnsi="Times New Roman" w:eastAsia="仿宋_GB2312"/>
          <w:b/>
          <w:sz w:val="32"/>
          <w:szCs w:val="32"/>
        </w:rPr>
        <w:t>济宁市教育局</w:t>
      </w:r>
    </w:p>
    <w:p>
      <w:pPr>
        <w:spacing w:line="560" w:lineRule="exact"/>
        <w:ind w:firstLine="645"/>
        <w:rPr>
          <w:rFonts w:ascii="仿宋_GB2312" w:eastAsia="仿宋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 xml:space="preserve">                              2018</w:t>
      </w:r>
      <w:r>
        <w:rPr>
          <w:rFonts w:hint="eastAsia" w:ascii="Times New Roman" w:hAnsi="仿宋_GB2312" w:eastAsia="仿宋_GB2312"/>
          <w:b/>
          <w:sz w:val="32"/>
          <w:szCs w:val="32"/>
        </w:rPr>
        <w:t>年</w:t>
      </w:r>
      <w:r>
        <w:rPr>
          <w:rFonts w:ascii="Times New Roman" w:hAnsi="Times New Roman" w:eastAsia="仿宋_GB2312"/>
          <w:b/>
          <w:sz w:val="32"/>
          <w:szCs w:val="32"/>
        </w:rPr>
        <w:t>5</w:t>
      </w:r>
      <w:r>
        <w:rPr>
          <w:rFonts w:hint="eastAsia" w:ascii="Times New Roman" w:hAnsi="仿宋_GB2312" w:eastAsia="仿宋_GB2312"/>
          <w:b/>
          <w:sz w:val="32"/>
          <w:szCs w:val="32"/>
        </w:rPr>
        <w:t>月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21</w:t>
      </w:r>
      <w:r>
        <w:rPr>
          <w:rFonts w:hint="eastAsia" w:ascii="Times New Roman" w:hAnsi="仿宋_GB2312" w:eastAsia="仿宋_GB2312"/>
          <w:b/>
          <w:sz w:val="32"/>
          <w:szCs w:val="32"/>
        </w:rPr>
        <w:t>日</w:t>
      </w:r>
    </w:p>
    <w:p>
      <w:pPr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ind w:firstLine="645"/>
        <w:rPr>
          <w:rFonts w:ascii="仿宋_GB2312" w:eastAsia="仿宋_GB2312"/>
          <w:b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Times New Roman" w:hAnsi="Times New Roman" w:eastAsia="黑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b/>
          <w:color w:val="000000"/>
          <w:kern w:val="0"/>
          <w:sz w:val="32"/>
          <w:szCs w:val="32"/>
        </w:rPr>
        <w:t>1</w:t>
      </w:r>
    </w:p>
    <w:p>
      <w:pPr>
        <w:widowControl/>
        <w:snapToGrid w:val="0"/>
        <w:spacing w:line="570" w:lineRule="atLeast"/>
        <w:ind w:right="-94"/>
        <w:jc w:val="center"/>
        <w:rPr>
          <w:rFonts w:ascii="方正小标宋简体" w:hAnsi="楷体" w:eastAsia="方正小标宋简体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楷体" w:eastAsia="方正小标宋简体" w:cs="宋体"/>
          <w:b/>
          <w:color w:val="000000"/>
          <w:kern w:val="0"/>
          <w:sz w:val="44"/>
          <w:szCs w:val="44"/>
        </w:rPr>
        <w:t>济宁市首届“母教原乡科学教子好家长”</w:t>
      </w:r>
    </w:p>
    <w:p>
      <w:pPr>
        <w:widowControl/>
        <w:snapToGrid w:val="0"/>
        <w:spacing w:line="570" w:lineRule="atLeast"/>
        <w:ind w:right="-94"/>
        <w:jc w:val="center"/>
        <w:rPr>
          <w:rFonts w:ascii="方正小标宋简体" w:hAnsi="楷体" w:eastAsia="方正小标宋简体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楷体" w:eastAsia="方正小标宋简体" w:cs="宋体"/>
          <w:b/>
          <w:color w:val="000000"/>
          <w:kern w:val="0"/>
          <w:sz w:val="44"/>
          <w:szCs w:val="44"/>
        </w:rPr>
        <w:t>推荐名额分配表</w:t>
      </w:r>
    </w:p>
    <w:tbl>
      <w:tblPr>
        <w:tblStyle w:val="7"/>
        <w:tblW w:w="80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1"/>
        <w:gridCol w:w="40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黑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黑体" w:eastAsia="黑体"/>
                <w:b/>
                <w:color w:val="000000"/>
                <w:kern w:val="0"/>
                <w:sz w:val="32"/>
                <w:szCs w:val="32"/>
              </w:rPr>
              <w:t>县（市、区）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黑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黑体" w:eastAsia="黑体"/>
                <w:b/>
                <w:color w:val="000000"/>
                <w:kern w:val="0"/>
                <w:sz w:val="32"/>
                <w:szCs w:val="32"/>
              </w:rPr>
              <w:t>名额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任城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兖州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曲阜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泗水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邹城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微山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鱼台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金乡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嘉祥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汶上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梁山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高新区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太白区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经开区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01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市直学校</w:t>
            </w:r>
          </w:p>
        </w:tc>
        <w:tc>
          <w:tcPr>
            <w:tcW w:w="4027" w:type="dxa"/>
          </w:tcPr>
          <w:p>
            <w:pPr>
              <w:widowControl/>
              <w:spacing w:line="570" w:lineRule="atLeast"/>
              <w:ind w:right="1525"/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每校限报</w:t>
            </w:r>
            <w:r>
              <w:rPr>
                <w:rFonts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_GB2312"/>
                <w:b/>
                <w:color w:val="000000"/>
                <w:kern w:val="0"/>
                <w:sz w:val="32"/>
                <w:szCs w:val="32"/>
              </w:rPr>
              <w:t>人</w:t>
            </w:r>
          </w:p>
        </w:tc>
      </w:tr>
    </w:tbl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楷体" w:hAnsi="楷体" w:eastAsia="楷体" w:cs="宋体"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Times New Roman" w:hAnsi="Times New Roman" w:eastAsia="黑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b/>
          <w:color w:val="000000"/>
          <w:kern w:val="0"/>
          <w:sz w:val="32"/>
          <w:szCs w:val="32"/>
        </w:rPr>
        <w:t>2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/>
          <w:b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/>
          <w:b/>
          <w:color w:val="000000"/>
          <w:spacing w:val="-4"/>
          <w:kern w:val="0"/>
          <w:sz w:val="44"/>
          <w:szCs w:val="44"/>
        </w:rPr>
        <w:t>全市首届</w:t>
      </w:r>
      <w:r>
        <w:rPr>
          <w:rFonts w:ascii="Times New Roman" w:hAnsi="Times New Roman" w:eastAsia="方正小标宋简体"/>
          <w:b/>
          <w:color w:val="000000"/>
          <w:spacing w:val="-4"/>
          <w:kern w:val="0"/>
          <w:sz w:val="44"/>
          <w:szCs w:val="44"/>
        </w:rPr>
        <w:t>“</w:t>
      </w:r>
      <w:r>
        <w:rPr>
          <w:rFonts w:hint="eastAsia" w:ascii="Times New Roman" w:hAnsi="Times New Roman" w:eastAsia="方正小标宋简体"/>
          <w:b/>
          <w:color w:val="000000"/>
          <w:spacing w:val="-4"/>
          <w:kern w:val="0"/>
          <w:sz w:val="44"/>
          <w:szCs w:val="44"/>
        </w:rPr>
        <w:t>母教原乡科学教子好家长</w:t>
      </w:r>
      <w:r>
        <w:rPr>
          <w:rFonts w:ascii="Times New Roman" w:hAnsi="Times New Roman" w:eastAsia="方正小标宋简体"/>
          <w:b/>
          <w:color w:val="000000"/>
          <w:spacing w:val="-4"/>
          <w:kern w:val="0"/>
          <w:sz w:val="44"/>
          <w:szCs w:val="44"/>
        </w:rPr>
        <w:t>”</w:t>
      </w:r>
      <w:r>
        <w:rPr>
          <w:rFonts w:hint="eastAsia" w:ascii="Times New Roman" w:hAnsi="Times New Roman" w:eastAsia="方正小标宋简体"/>
          <w:b/>
          <w:color w:val="000000"/>
          <w:spacing w:val="-4"/>
          <w:kern w:val="0"/>
          <w:sz w:val="44"/>
          <w:szCs w:val="44"/>
        </w:rPr>
        <w:t>推荐表</w:t>
      </w:r>
      <w:r>
        <w:rPr>
          <w:rFonts w:hint="eastAsia" w:ascii="Times New Roman" w:hAnsi="Times New Roman" w:eastAsia="方正小标宋简体"/>
          <w:b/>
          <w:color w:val="000000"/>
          <w:kern w:val="0"/>
          <w:sz w:val="44"/>
          <w:szCs w:val="44"/>
        </w:rPr>
        <w:t>（学校）</w:t>
      </w:r>
    </w:p>
    <w:tbl>
      <w:tblPr>
        <w:tblStyle w:val="7"/>
        <w:tblpPr w:leftFromText="189" w:rightFromText="189" w:vertAnchor="text" w:tblpXSpec="center"/>
        <w:tblW w:w="93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1438"/>
        <w:gridCol w:w="1440"/>
        <w:gridCol w:w="1366"/>
        <w:gridCol w:w="1200"/>
        <w:gridCol w:w="283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0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县市区</w:t>
            </w:r>
          </w:p>
        </w:tc>
        <w:tc>
          <w:tcPr>
            <w:tcW w:w="14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75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540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75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0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家长姓名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ind w:left="105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ind w:firstLine="120" w:firstLineChars="50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2837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学生姓名</w:t>
            </w:r>
          </w:p>
        </w:tc>
        <w:tc>
          <w:tcPr>
            <w:tcW w:w="14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283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80" w:lineRule="atLeast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109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家长事迹简介</w:t>
            </w:r>
          </w:p>
        </w:tc>
        <w:tc>
          <w:tcPr>
            <w:tcW w:w="8281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（围绕参评标准，体现出家庭教育好经验、好方法及成果，字数在</w:t>
            </w: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  <w:t>1000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字左右，可将表格双面打印或另附纸）</w:t>
            </w: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480" w:lineRule="atLeast"/>
              <w:ind w:firstLine="480"/>
              <w:jc w:val="left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班主任</w:t>
            </w:r>
          </w:p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     </w:t>
            </w:r>
          </w:p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                        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签名</w:t>
            </w:r>
            <w:r>
              <w:rPr>
                <w:rFonts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:</w:t>
            </w:r>
          </w:p>
          <w:p>
            <w:pPr>
              <w:widowControl/>
              <w:spacing w:line="240" w:lineRule="atLeast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                                                  </w:t>
            </w:r>
            <w:r>
              <w:rPr>
                <w:rFonts w:hint="eastAsia" w:ascii="宋体" w:hAnsi="宋体" w:eastAsia="仿宋_GB2312" w:cs="宋体"/>
                <w:b/>
                <w:color w:val="000000"/>
                <w:spacing w:val="-1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年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月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日</w:t>
            </w:r>
          </w:p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学校</w:t>
            </w:r>
          </w:p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</w:p>
          <w:p>
            <w:pPr>
              <w:widowControl/>
              <w:spacing w:line="240" w:lineRule="atLeast"/>
              <w:ind w:firstLine="834" w:firstLineChars="346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834" w:firstLineChars="346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834" w:firstLineChars="346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834" w:firstLineChars="346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（盖章）</w:t>
            </w: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联系人：</w:t>
            </w: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   </w:t>
            </w: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联系电话：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月</w:t>
            </w: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日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县市区教育局</w:t>
            </w:r>
          </w:p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初审意见</w:t>
            </w:r>
          </w:p>
        </w:tc>
        <w:tc>
          <w:tcPr>
            <w:tcW w:w="8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</w:t>
            </w: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40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                                           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年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月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日</w:t>
            </w:r>
          </w:p>
          <w:p>
            <w:pPr>
              <w:widowControl/>
              <w:spacing w:line="240" w:lineRule="atLeast"/>
              <w:ind w:firstLine="440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市教育局</w:t>
            </w:r>
          </w:p>
          <w:p>
            <w:pPr>
              <w:widowControl/>
              <w:spacing w:line="260" w:lineRule="atLeas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2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</w:t>
            </w: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ind w:firstLine="480"/>
              <w:jc w:val="left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kern w:val="0"/>
                <w:sz w:val="24"/>
              </w:rPr>
              <w:t>                                 </w:t>
            </w:r>
            <w:r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  <w:t xml:space="preserve">                       </w:t>
            </w:r>
          </w:p>
          <w:p>
            <w:pPr>
              <w:widowControl/>
              <w:spacing w:line="240" w:lineRule="atLeast"/>
              <w:ind w:firstLine="440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                                           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年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月</w:t>
            </w:r>
            <w:r>
              <w:rPr>
                <w:rFonts w:ascii="宋体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   </w:t>
            </w:r>
            <w:r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  <w:t>日</w:t>
            </w:r>
          </w:p>
          <w:p>
            <w:pPr>
              <w:widowControl/>
              <w:spacing w:line="240" w:lineRule="atLeast"/>
              <w:ind w:firstLine="440"/>
              <w:jc w:val="left"/>
              <w:rPr>
                <w:rFonts w:hint="eastAsia" w:ascii="仿宋_GB2312" w:hAnsi="宋体" w:eastAsia="仿宋_GB2312" w:cs="宋体"/>
                <w:b/>
                <w:color w:val="000000"/>
                <w:spacing w:val="-10"/>
                <w:kern w:val="0"/>
                <w:sz w:val="24"/>
              </w:rPr>
            </w:pPr>
          </w:p>
        </w:tc>
      </w:tr>
    </w:tbl>
    <w:p>
      <w:pPr>
        <w:widowControl/>
        <w:spacing w:line="570" w:lineRule="atLeast"/>
        <w:ind w:right="1525"/>
        <w:jc w:val="left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eastAsia="zh-CN"/>
        </w:rPr>
        <w:t>注：此表格请反正面打印</w:t>
      </w:r>
    </w:p>
    <w:p>
      <w:pPr>
        <w:widowControl/>
        <w:spacing w:line="570" w:lineRule="atLeast"/>
        <w:ind w:right="1525"/>
        <w:jc w:val="left"/>
        <w:rPr>
          <w:rFonts w:hint="eastAsia" w:ascii="Times New Roman" w:hAnsi="黑体" w:eastAsia="黑体"/>
          <w:b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hint="eastAsia" w:ascii="Times New Roman" w:hAnsi="黑体" w:eastAsia="黑体"/>
          <w:b/>
          <w:color w:val="000000"/>
          <w:kern w:val="0"/>
          <w:sz w:val="32"/>
          <w:szCs w:val="32"/>
        </w:rPr>
      </w:pPr>
    </w:p>
    <w:p>
      <w:pPr>
        <w:widowControl/>
        <w:spacing w:line="570" w:lineRule="atLeast"/>
        <w:ind w:right="1525"/>
        <w:jc w:val="left"/>
        <w:rPr>
          <w:rFonts w:ascii="Times New Roman" w:hAnsi="Times New Roman" w:eastAsia="黑体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黑体" w:eastAsia="黑体"/>
          <w:b/>
          <w:color w:val="000000"/>
          <w:kern w:val="0"/>
          <w:sz w:val="32"/>
          <w:szCs w:val="32"/>
        </w:rPr>
        <w:t>附件</w:t>
      </w:r>
      <w:r>
        <w:rPr>
          <w:rFonts w:ascii="Times New Roman" w:hAnsi="Times New Roman" w:eastAsia="黑体"/>
          <w:b/>
          <w:color w:val="000000"/>
          <w:kern w:val="0"/>
          <w:sz w:val="32"/>
          <w:szCs w:val="32"/>
        </w:rPr>
        <w:t>3</w:t>
      </w:r>
    </w:p>
    <w:p>
      <w:pPr>
        <w:widowControl/>
        <w:spacing w:line="560" w:lineRule="exact"/>
        <w:jc w:val="center"/>
        <w:rPr>
          <w:rFonts w:ascii="方正小标宋简体" w:hAnsi="宋体" w:eastAsia="方正小标宋简体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44"/>
          <w:szCs w:val="44"/>
        </w:rPr>
        <w:t>济宁市首届“母教原乡科学教子好家长”</w:t>
      </w:r>
    </w:p>
    <w:p>
      <w:pPr>
        <w:widowControl/>
        <w:spacing w:line="560" w:lineRule="exact"/>
        <w:jc w:val="center"/>
        <w:rPr>
          <w:rFonts w:ascii="方正小标宋简体" w:eastAsia="方正小标宋简体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color w:val="000000"/>
          <w:kern w:val="0"/>
          <w:sz w:val="44"/>
          <w:szCs w:val="44"/>
        </w:rPr>
        <w:t>推荐汇总表</w:t>
      </w:r>
    </w:p>
    <w:p>
      <w:pPr>
        <w:widowControl/>
        <w:spacing w:line="560" w:lineRule="atLeast"/>
        <w:jc w:val="left"/>
        <w:rPr>
          <w:rFonts w:ascii="仿宋_GB2312" w:eastAsia="仿宋_GB2312" w:cs="宋体"/>
          <w:b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28"/>
          <w:szCs w:val="28"/>
        </w:rPr>
        <w:t>县市区：</w:t>
      </w:r>
      <w: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  <w:t xml:space="preserve">         </w:t>
      </w:r>
      <w:r>
        <w:rPr>
          <w:rFonts w:hint="eastAsia" w:ascii="仿宋_GB2312" w:hAnsi="宋体" w:eastAsia="仿宋_GB2312" w:cs="宋体"/>
          <w:b/>
          <w:color w:val="000000"/>
          <w:kern w:val="0"/>
          <w:sz w:val="28"/>
          <w:szCs w:val="28"/>
        </w:rPr>
        <w:t>填表人：</w:t>
      </w:r>
      <w:r>
        <w:rPr>
          <w:rFonts w:ascii="仿宋_GB2312" w:hAnsi="宋体" w:eastAsia="仿宋_GB2312" w:cs="宋体"/>
          <w:b/>
          <w:color w:val="000000"/>
          <w:kern w:val="0"/>
          <w:sz w:val="28"/>
          <w:szCs w:val="28"/>
        </w:rPr>
        <w:t xml:space="preserve">         </w:t>
      </w:r>
      <w:r>
        <w:rPr>
          <w:rFonts w:hint="eastAsia" w:ascii="仿宋_GB2312" w:hAnsi="宋体" w:eastAsia="仿宋_GB2312" w:cs="宋体"/>
          <w:b/>
          <w:color w:val="000000"/>
          <w:kern w:val="0"/>
          <w:sz w:val="28"/>
          <w:szCs w:val="28"/>
        </w:rPr>
        <w:t>联系电话：</w:t>
      </w:r>
    </w:p>
    <w:tbl>
      <w:tblPr>
        <w:tblStyle w:val="7"/>
        <w:tblW w:w="8756" w:type="dxa"/>
        <w:jc w:val="center"/>
        <w:tblInd w:w="-268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390"/>
        <w:gridCol w:w="1418"/>
        <w:gridCol w:w="3578"/>
        <w:gridCol w:w="155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8"/>
                <w:szCs w:val="28"/>
              </w:rPr>
              <w:t>家长姓名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8"/>
                <w:szCs w:val="28"/>
              </w:rPr>
              <w:t>学生姓名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8"/>
                <w:szCs w:val="28"/>
              </w:rPr>
              <w:t>学生</w:t>
            </w:r>
            <w:r>
              <w:rPr>
                <w:rFonts w:hint="eastAsia" w:ascii="黑体" w:hAnsi="黑体" w:eastAsia="黑体"/>
                <w:b/>
                <w:color w:val="000000"/>
                <w:sz w:val="28"/>
                <w:szCs w:val="28"/>
              </w:rPr>
              <w:t>所在学校、班级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  <w:r>
              <w:rPr>
                <w:rFonts w:ascii="宋体" w:hAnsi="宋体" w:eastAsia="黑体" w:cs="宋体"/>
                <w:b/>
                <w:color w:val="000000"/>
                <w:kern w:val="0"/>
                <w:sz w:val="28"/>
                <w:szCs w:val="28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5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atLeas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3"/>
                <w:szCs w:val="23"/>
              </w:rPr>
            </w:pPr>
          </w:p>
        </w:tc>
      </w:tr>
    </w:tbl>
    <w:p>
      <w:pPr>
        <w:ind w:right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 xml:space="preserve"> 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仿宋_GB2312" w:eastAsia="仿宋_GB2312"/>
        <w:b/>
        <w:sz w:val="28"/>
        <w:szCs w:val="28"/>
      </w:rPr>
    </w:pPr>
    <w:r>
      <w:rPr>
        <w:rStyle w:val="5"/>
        <w:rFonts w:ascii="仿宋_GB2312" w:eastAsia="仿宋_GB2312"/>
        <w:b/>
        <w:sz w:val="28"/>
        <w:szCs w:val="28"/>
      </w:rPr>
      <w:fldChar w:fldCharType="begin"/>
    </w:r>
    <w:r>
      <w:rPr>
        <w:rStyle w:val="5"/>
        <w:rFonts w:ascii="仿宋_GB2312" w:eastAsia="仿宋_GB2312"/>
        <w:b/>
        <w:sz w:val="28"/>
        <w:szCs w:val="28"/>
      </w:rPr>
      <w:instrText xml:space="preserve">PAGE  </w:instrText>
    </w:r>
    <w:r>
      <w:rPr>
        <w:rStyle w:val="5"/>
        <w:rFonts w:ascii="仿宋_GB2312" w:eastAsia="仿宋_GB2312"/>
        <w:b/>
        <w:sz w:val="28"/>
        <w:szCs w:val="28"/>
      </w:rPr>
      <w:fldChar w:fldCharType="separate"/>
    </w:r>
    <w:r>
      <w:rPr>
        <w:rStyle w:val="5"/>
        <w:rFonts w:ascii="仿宋_GB2312" w:eastAsia="仿宋_GB2312"/>
        <w:b/>
        <w:sz w:val="28"/>
        <w:szCs w:val="28"/>
      </w:rPr>
      <w:t>- 1 -</w:t>
    </w:r>
    <w:r>
      <w:rPr>
        <w:rStyle w:val="5"/>
        <w:rFonts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14E3"/>
    <w:rsid w:val="00010A68"/>
    <w:rsid w:val="000216C2"/>
    <w:rsid w:val="00030C37"/>
    <w:rsid w:val="000546DC"/>
    <w:rsid w:val="00056CFF"/>
    <w:rsid w:val="00057413"/>
    <w:rsid w:val="00095BBC"/>
    <w:rsid w:val="000A332B"/>
    <w:rsid w:val="000B5D5D"/>
    <w:rsid w:val="00100647"/>
    <w:rsid w:val="00137019"/>
    <w:rsid w:val="0016447A"/>
    <w:rsid w:val="00182199"/>
    <w:rsid w:val="00190490"/>
    <w:rsid w:val="0019796D"/>
    <w:rsid w:val="001A6F6B"/>
    <w:rsid w:val="001D3396"/>
    <w:rsid w:val="002311C2"/>
    <w:rsid w:val="00274DB1"/>
    <w:rsid w:val="0027599D"/>
    <w:rsid w:val="002A76EA"/>
    <w:rsid w:val="002D4341"/>
    <w:rsid w:val="002E2A7A"/>
    <w:rsid w:val="00302B9E"/>
    <w:rsid w:val="00307C17"/>
    <w:rsid w:val="00320C98"/>
    <w:rsid w:val="00337A65"/>
    <w:rsid w:val="003A1246"/>
    <w:rsid w:val="00486E16"/>
    <w:rsid w:val="004B4CC0"/>
    <w:rsid w:val="005146AC"/>
    <w:rsid w:val="005C229B"/>
    <w:rsid w:val="005F6F8E"/>
    <w:rsid w:val="006B43FE"/>
    <w:rsid w:val="006C5274"/>
    <w:rsid w:val="006C6235"/>
    <w:rsid w:val="00701901"/>
    <w:rsid w:val="00730719"/>
    <w:rsid w:val="00747429"/>
    <w:rsid w:val="00766D23"/>
    <w:rsid w:val="00777CB7"/>
    <w:rsid w:val="0079022C"/>
    <w:rsid w:val="00794F48"/>
    <w:rsid w:val="007A0B70"/>
    <w:rsid w:val="007B3731"/>
    <w:rsid w:val="008452FC"/>
    <w:rsid w:val="008676AB"/>
    <w:rsid w:val="008A1DF3"/>
    <w:rsid w:val="008D6269"/>
    <w:rsid w:val="008F0968"/>
    <w:rsid w:val="008F5009"/>
    <w:rsid w:val="00911EEA"/>
    <w:rsid w:val="00972C4A"/>
    <w:rsid w:val="00987CA8"/>
    <w:rsid w:val="009E41B9"/>
    <w:rsid w:val="00A01D97"/>
    <w:rsid w:val="00A61AC8"/>
    <w:rsid w:val="00B1210C"/>
    <w:rsid w:val="00B64E77"/>
    <w:rsid w:val="00BF0142"/>
    <w:rsid w:val="00C111B0"/>
    <w:rsid w:val="00C16EEC"/>
    <w:rsid w:val="00C52F7F"/>
    <w:rsid w:val="00CD7EF0"/>
    <w:rsid w:val="00CD7F2E"/>
    <w:rsid w:val="00CF78D5"/>
    <w:rsid w:val="00E12DDC"/>
    <w:rsid w:val="00E17F0C"/>
    <w:rsid w:val="00E268A4"/>
    <w:rsid w:val="00E27D71"/>
    <w:rsid w:val="00E414E3"/>
    <w:rsid w:val="00F65FD1"/>
    <w:rsid w:val="00F70D05"/>
    <w:rsid w:val="0B426072"/>
    <w:rsid w:val="22A056BD"/>
    <w:rsid w:val="325006B2"/>
    <w:rsid w:val="4F0D557C"/>
    <w:rsid w:val="50AB7C6A"/>
    <w:rsid w:val="68B9316F"/>
    <w:rsid w:val="6C41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99"/>
    <w:rPr>
      <w:rFonts w:cs="Times New Roman"/>
    </w:rPr>
  </w:style>
  <w:style w:type="character" w:styleId="6">
    <w:name w:val="Hyperlink"/>
    <w:basedOn w:val="4"/>
    <w:qFormat/>
    <w:uiPriority w:val="99"/>
    <w:rPr>
      <w:rFonts w:cs="Times New Roman"/>
      <w:color w:val="0000FF"/>
      <w:u w:val="single"/>
    </w:rPr>
  </w:style>
  <w:style w:type="table" w:styleId="8">
    <w:name w:val="Table Grid"/>
    <w:basedOn w:val="7"/>
    <w:uiPriority w:val="9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oter Char"/>
    <w:basedOn w:val="4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10">
    <w:name w:val="Header Char"/>
    <w:basedOn w:val="4"/>
    <w:link w:val="3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山东</Company>
  <Pages>7</Pages>
  <Words>396</Words>
  <Characters>2261</Characters>
  <Lines>0</Lines>
  <Paragraphs>0</Paragraphs>
  <TotalTime>2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2018-05-15T08:49:00Z</dcterms:created>
  <dc:creator>admin</dc:creator>
  <cp:lastModifiedBy>WPS_133133094</cp:lastModifiedBy>
  <dcterms:modified xsi:type="dcterms:W3CDTF">2018-05-30T06:55:28Z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