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sz w:val="32"/>
          <w:szCs w:val="32"/>
        </w:rPr>
        <w:t>附件2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b/>
          <w:color w:val="000000"/>
          <w:kern w:val="0"/>
          <w:sz w:val="44"/>
          <w:szCs w:val="44"/>
        </w:rPr>
        <w:t>济宁市信息技术与课堂教学融合公开课推荐汇    总    表</w:t>
      </w:r>
    </w:p>
    <w:bookmarkEnd w:id="0"/>
    <w:tbl>
      <w:tblPr>
        <w:tblStyle w:val="3"/>
        <w:tblpPr w:leftFromText="180" w:rightFromText="180" w:vertAnchor="text" w:horzAnchor="page" w:tblpX="1563" w:tblpY="798"/>
        <w:tblOverlap w:val="never"/>
        <w:tblW w:w="8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681"/>
        <w:gridCol w:w="3463"/>
        <w:gridCol w:w="2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序 号</w:t>
            </w: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姓   名</w:t>
            </w: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49" w:firstLineChars="149"/>
              <w:rPr>
                <w:rFonts w:asci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单      位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b/>
                <w:bCs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/>
                <w:b/>
                <w:bCs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spacing w:before="100" w:after="100" w:line="560" w:lineRule="exact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仿宋_GB2312" w:hAnsi="宋体" w:eastAsia="仿宋_GB2312" w:cs="微软雅黑"/>
          <w:b/>
          <w:sz w:val="30"/>
          <w:szCs w:val="30"/>
        </w:rPr>
        <w:t>推荐单位：（盖章）         负责人：           年  月  日</w:t>
      </w:r>
    </w:p>
    <w:p/>
    <w:sectPr>
      <w:footerReference r:id="rId3" w:type="default"/>
      <w:pgSz w:w="11906" w:h="16838"/>
      <w:pgMar w:top="1440" w:right="1587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D4414"/>
    <w:rsid w:val="1F0D44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2019-03-29T00:59:00Z</dcterms:created>
  <dc:creator>江湖人KK</dc:creator>
  <cp:lastModifiedBy>江湖人KK</cp:lastModifiedBy>
  <dcterms:modified xsi:type="dcterms:W3CDTF">2019-03-29T00:59:43Z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