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126" w:rsidRDefault="007337A1" w:rsidP="005712E2">
      <w:pPr>
        <w:ind w:firstLineChars="1495" w:firstLine="3139"/>
        <w:rPr>
          <w:rFonts w:ascii="仿宋_GB2312" w:eastAsia="仿宋_GB2312" w:hAnsi="仿宋_GB2312" w:cs="Times New Roman"/>
          <w:b/>
          <w:bCs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-1203325</wp:posOffset>
            </wp:positionH>
            <wp:positionV relativeFrom="paragraph">
              <wp:posOffset>-889635</wp:posOffset>
            </wp:positionV>
            <wp:extent cx="7571740" cy="10705465"/>
            <wp:effectExtent l="0" t="0" r="0" b="635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1070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126" w:rsidRDefault="00A26126" w:rsidP="005712E2">
      <w:pPr>
        <w:ind w:firstLineChars="1495" w:firstLine="4803"/>
        <w:rPr>
          <w:rFonts w:ascii="仿宋_GB2312" w:eastAsia="仿宋_GB2312" w:hAnsi="仿宋_GB2312" w:cs="Times New Roman"/>
          <w:b/>
          <w:bCs/>
          <w:kern w:val="0"/>
          <w:sz w:val="32"/>
          <w:szCs w:val="32"/>
        </w:rPr>
      </w:pPr>
    </w:p>
    <w:p w:rsidR="00A26126" w:rsidRDefault="00A26126" w:rsidP="005712E2">
      <w:pPr>
        <w:ind w:firstLineChars="1495" w:firstLine="4803"/>
        <w:rPr>
          <w:rFonts w:ascii="仿宋_GB2312" w:eastAsia="仿宋_GB2312" w:hAnsi="仿宋_GB2312" w:cs="Times New Roman"/>
          <w:b/>
          <w:bCs/>
          <w:kern w:val="0"/>
          <w:sz w:val="32"/>
          <w:szCs w:val="32"/>
        </w:rPr>
      </w:pPr>
    </w:p>
    <w:p w:rsidR="00A26126" w:rsidRDefault="00A26126" w:rsidP="005712E2">
      <w:pPr>
        <w:ind w:firstLineChars="1495" w:firstLine="4803"/>
        <w:rPr>
          <w:rFonts w:ascii="仿宋_GB2312" w:eastAsia="仿宋_GB2312" w:hAnsi="仿宋_GB2312" w:cs="Times New Roman"/>
          <w:b/>
          <w:bCs/>
          <w:kern w:val="0"/>
          <w:sz w:val="32"/>
          <w:szCs w:val="32"/>
        </w:rPr>
      </w:pPr>
    </w:p>
    <w:p w:rsidR="00A26126" w:rsidRDefault="00A26126" w:rsidP="00CE68B2">
      <w:pPr>
        <w:rPr>
          <w:rFonts w:ascii="仿宋_GB2312" w:eastAsia="仿宋_GB2312" w:hAnsi="仿宋_GB2312" w:cs="Times New Roman"/>
          <w:b/>
          <w:bCs/>
          <w:kern w:val="0"/>
          <w:sz w:val="32"/>
          <w:szCs w:val="32"/>
        </w:rPr>
      </w:pPr>
    </w:p>
    <w:p w:rsidR="00A26126" w:rsidRPr="00907933" w:rsidRDefault="00A26126" w:rsidP="005712E2">
      <w:pPr>
        <w:widowControl/>
        <w:spacing w:beforeLines="50" w:before="156" w:line="600" w:lineRule="exact"/>
        <w:jc w:val="center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proofErr w:type="gramStart"/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济教馆</w:t>
      </w:r>
      <w:r w:rsidRPr="00907933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字</w:t>
      </w:r>
      <w:proofErr w:type="gramEnd"/>
      <w:r w:rsidRPr="00907933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〔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2019</w:t>
      </w:r>
      <w:r w:rsidRPr="00907933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〕</w:t>
      </w:r>
      <w:r w:rsidR="005712E2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12</w:t>
      </w:r>
      <w:r w:rsidRPr="00907933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号</w:t>
      </w:r>
    </w:p>
    <w:p w:rsidR="00A26126" w:rsidRPr="00C50FEB" w:rsidRDefault="00A26126" w:rsidP="0019315E">
      <w:pPr>
        <w:spacing w:line="560" w:lineRule="exact"/>
        <w:rPr>
          <w:rFonts w:ascii="方正小标宋简体" w:eastAsia="方正小标宋简体" w:hAnsi="黑体" w:cs="Times New Roman"/>
          <w:b/>
          <w:bCs/>
          <w:color w:val="000000"/>
          <w:sz w:val="44"/>
          <w:szCs w:val="44"/>
        </w:rPr>
      </w:pPr>
    </w:p>
    <w:p w:rsidR="00A26126" w:rsidRDefault="00A26126" w:rsidP="005712E2">
      <w:pPr>
        <w:spacing w:line="580" w:lineRule="exact"/>
        <w:jc w:val="center"/>
        <w:rPr>
          <w:rFonts w:ascii="方正小标宋简体" w:eastAsia="方正小标宋简体" w:hAnsi="黑体" w:cs="Times New Roman"/>
          <w:b/>
          <w:bCs/>
          <w:color w:val="000000"/>
          <w:sz w:val="44"/>
          <w:szCs w:val="44"/>
        </w:rPr>
      </w:pPr>
    </w:p>
    <w:p w:rsidR="00A26126" w:rsidRPr="004C60D4" w:rsidRDefault="00A26126" w:rsidP="004C60D4">
      <w:pPr>
        <w:spacing w:line="580" w:lineRule="exact"/>
        <w:jc w:val="center"/>
        <w:rPr>
          <w:rFonts w:asciiTheme="minorHAnsi" w:eastAsia="方正小标宋简体" w:hAnsiTheme="minorHAnsi" w:cs="方正小标宋简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黑体" w:cs="方正小标宋简体" w:hint="eastAsia"/>
          <w:b/>
          <w:bCs/>
          <w:color w:val="000000"/>
          <w:sz w:val="44"/>
          <w:szCs w:val="44"/>
        </w:rPr>
        <w:t>关于对申报“济宁市中小学</w:t>
      </w:r>
      <w:r w:rsidRPr="00E278F5">
        <w:rPr>
          <w:rFonts w:ascii="方正小标宋简体" w:eastAsia="方正小标宋简体" w:hAnsi="黑体" w:cs="方正小标宋简体" w:hint="eastAsia"/>
          <w:b/>
          <w:bCs/>
          <w:color w:val="000000"/>
          <w:sz w:val="44"/>
          <w:szCs w:val="44"/>
        </w:rPr>
        <w:t>创客空间示范校</w:t>
      </w:r>
      <w:r>
        <w:rPr>
          <w:rFonts w:ascii="方正小标宋简体" w:eastAsia="方正小标宋简体" w:hAnsi="黑体" w:cs="方正小标宋简体" w:hint="eastAsia"/>
          <w:b/>
          <w:bCs/>
          <w:color w:val="000000"/>
          <w:sz w:val="44"/>
          <w:szCs w:val="44"/>
        </w:rPr>
        <w:t>”学校进行评估验收</w:t>
      </w:r>
      <w:r w:rsidRPr="00E278F5">
        <w:rPr>
          <w:rFonts w:ascii="方正小标宋简体" w:eastAsia="方正小标宋简体" w:hAnsi="黑体" w:cs="方正小标宋简体" w:hint="eastAsia"/>
          <w:b/>
          <w:bCs/>
          <w:color w:val="000000"/>
          <w:sz w:val="44"/>
          <w:szCs w:val="44"/>
        </w:rPr>
        <w:t>的通知</w:t>
      </w:r>
    </w:p>
    <w:p w:rsidR="00A26126" w:rsidRDefault="00A26126" w:rsidP="005712E2">
      <w:pPr>
        <w:spacing w:line="580" w:lineRule="exac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</w:p>
    <w:p w:rsidR="00A26126" w:rsidRDefault="00A26126" w:rsidP="005712E2">
      <w:pPr>
        <w:spacing w:line="580" w:lineRule="exac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274A71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各县市区教育局电教站，济宁高新区、太白湖新区、济宁经济技术开发区社会事业发展局电教科，市直各学校：</w:t>
      </w:r>
    </w:p>
    <w:p w:rsidR="00A26126" w:rsidRPr="008E7157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为贯彻落实教育部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《教育信息化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2.0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行动计划》、《中国教育现代化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2035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》等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文件精神，加快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我市</w:t>
      </w:r>
      <w:proofErr w:type="gramStart"/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</w:t>
      </w:r>
      <w:proofErr w:type="gramEnd"/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示范校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建设，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培养提升师生创新精神和实践能力，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经研究，决定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对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申报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“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济宁市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中小学创客空间示范校”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学校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进行评估验收，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现将有关事项通知如下。</w:t>
      </w:r>
    </w:p>
    <w:p w:rsidR="00A26126" w:rsidRDefault="00A26126" w:rsidP="005712E2">
      <w:pPr>
        <w:spacing w:line="580" w:lineRule="exact"/>
        <w:ind w:firstLineChars="200" w:firstLine="643"/>
        <w:jc w:val="left"/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一、</w:t>
      </w:r>
      <w:r w:rsidRPr="00DE1BDF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评估</w:t>
      </w: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对象</w:t>
      </w:r>
    </w:p>
    <w:p w:rsidR="00A26126" w:rsidRPr="00536EAA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申报“济宁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市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中小学创客空间</w:t>
      </w:r>
      <w:r w:rsidR="004C60D4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示范校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”的中小学校。</w:t>
      </w:r>
    </w:p>
    <w:p w:rsidR="00A26126" w:rsidRPr="00DE1BDF" w:rsidRDefault="00A26126" w:rsidP="005712E2">
      <w:pPr>
        <w:spacing w:line="580" w:lineRule="exact"/>
        <w:ind w:firstLineChars="200" w:firstLine="643"/>
        <w:jc w:val="left"/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二</w:t>
      </w:r>
      <w:r w:rsidRPr="00DE1BDF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、评估</w:t>
      </w: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依据</w:t>
      </w:r>
    </w:p>
    <w:p w:rsidR="00A26126" w:rsidRDefault="00A26126" w:rsidP="005712E2">
      <w:pPr>
        <w:spacing w:line="580" w:lineRule="exact"/>
        <w:ind w:firstLineChars="196" w:firstLine="630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根据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省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、市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有关文件要求，研究制订《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“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济宁市中小学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创客空间示范校”评估验收细则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》（以下简称《评估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验收细则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》）（见附件）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作为此次评估的依据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</w:p>
    <w:p w:rsidR="00A26126" w:rsidRPr="00DE1BDF" w:rsidRDefault="00A26126" w:rsidP="005712E2">
      <w:pPr>
        <w:spacing w:line="580" w:lineRule="exact"/>
        <w:ind w:firstLineChars="200" w:firstLine="643"/>
        <w:jc w:val="left"/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lastRenderedPageBreak/>
        <w:t>三</w:t>
      </w:r>
      <w:r w:rsidRPr="00DE1BDF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、评估程序</w:t>
      </w:r>
    </w:p>
    <w:p w:rsidR="00A26126" w:rsidRPr="008E7157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DE1BDF">
        <w:rPr>
          <w:rFonts w:ascii="楷体_GB2312" w:eastAsia="楷体_GB2312" w:hAnsi="宋体" w:cs="楷体_GB2312" w:hint="eastAsia"/>
          <w:b/>
          <w:bCs/>
          <w:color w:val="000000"/>
          <w:kern w:val="0"/>
          <w:sz w:val="32"/>
          <w:szCs w:val="32"/>
        </w:rPr>
        <w:t>（一）开展自评。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创建学校严格按照《</w:t>
      </w:r>
      <w:r w:rsidR="00046E9C"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评估</w:t>
      </w:r>
      <w:r w:rsidR="00046E9C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验收细则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》要求，开展自评，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11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月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10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日前完成。</w:t>
      </w:r>
      <w:proofErr w:type="gramStart"/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市直学校</w:t>
      </w:r>
      <w:proofErr w:type="gramEnd"/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可直接申报。</w:t>
      </w:r>
    </w:p>
    <w:p w:rsidR="00A26126" w:rsidRPr="008E7157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DE1BDF">
        <w:rPr>
          <w:rFonts w:ascii="楷体_GB2312" w:eastAsia="楷体_GB2312" w:hAnsi="宋体" w:cs="楷体_GB2312" w:hint="eastAsia"/>
          <w:b/>
          <w:bCs/>
          <w:color w:val="000000"/>
          <w:kern w:val="0"/>
          <w:sz w:val="32"/>
          <w:szCs w:val="32"/>
        </w:rPr>
        <w:t>（二）进行初评。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县市区于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11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月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30</w:t>
      </w:r>
      <w:r w:rsidR="00046E9C">
        <w:rPr>
          <w:rFonts w:ascii="Times New Roman" w:eastAsia="仿宋_GB2312" w:hAnsi="Times New Roman" w:cs="Times New Roman" w:hint="eastAsia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前完成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对申报学校创建情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况初评，并将自评结果提交到市电教馆。提供申报学校名单时，顺序按成绩由高到低</w:t>
      </w:r>
      <w:r w:rsidR="00274BA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排序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</w:p>
    <w:p w:rsidR="00A26126" w:rsidRPr="008E7157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DE1BDF">
        <w:rPr>
          <w:rFonts w:ascii="楷体_GB2312" w:eastAsia="楷体_GB2312" w:hAnsi="宋体" w:cs="楷体_GB2312" w:hint="eastAsia"/>
          <w:b/>
          <w:bCs/>
          <w:color w:val="000000"/>
          <w:kern w:val="0"/>
          <w:sz w:val="32"/>
          <w:szCs w:val="32"/>
        </w:rPr>
        <w:t>（三）全面评估。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12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上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旬，市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电教馆将抽调专业人员组成评估验收组，对创建学校进行全面评估验收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评估验收具体时间另行通知。</w:t>
      </w:r>
    </w:p>
    <w:p w:rsidR="00A26126" w:rsidRPr="00DE1BDF" w:rsidRDefault="00A26126" w:rsidP="005712E2">
      <w:pPr>
        <w:spacing w:line="580" w:lineRule="exact"/>
        <w:ind w:firstLineChars="200" w:firstLine="643"/>
        <w:jc w:val="left"/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四</w:t>
      </w:r>
      <w:r w:rsidRPr="00DE1BDF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、评估办法</w:t>
      </w:r>
    </w:p>
    <w:p w:rsidR="00A26126" w:rsidRPr="008E7157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通过听取汇报、查阅资料、座谈访问、检测分析、现场查看等多种方式进行。</w:t>
      </w:r>
    </w:p>
    <w:p w:rsidR="00A26126" w:rsidRPr="00415E6E" w:rsidRDefault="00A26126" w:rsidP="005712E2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五</w:t>
      </w:r>
      <w:r w:rsidRPr="00536EAA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、</w:t>
      </w:r>
      <w:r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评估确认</w:t>
      </w:r>
    </w:p>
    <w:p w:rsidR="00A26126" w:rsidRPr="00C81F01" w:rsidRDefault="00A26126" w:rsidP="005712E2">
      <w:pPr>
        <w:widowControl/>
        <w:shd w:val="clear" w:color="auto" w:fill="FFFFFF"/>
        <w:spacing w:after="100" w:afterAutospacing="1" w:line="580" w:lineRule="exact"/>
        <w:ind w:firstLineChars="196" w:firstLine="630"/>
        <w:jc w:val="left"/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</w:pP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《评估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验收细则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》总值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100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分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。评估分数在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80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分以上者，认定为合格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  <w:r w:rsidRPr="00415E6E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评估合格的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学</w:t>
      </w:r>
      <w:r w:rsidRPr="00415E6E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校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，经</w:t>
      </w:r>
      <w:r w:rsidRPr="00415E6E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向社会公示无异议后，授予“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济宁市中小学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创客空间示范校”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称号，颁发荣誉证书和奖牌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="宋体" w:cs="仿宋_GB2312"/>
          <w:b/>
          <w:bCs/>
          <w:color w:val="000000"/>
          <w:kern w:val="0"/>
          <w:sz w:val="32"/>
          <w:szCs w:val="32"/>
        </w:rPr>
        <w:t xml:space="preserve">    </w:t>
      </w:r>
      <w:r w:rsidRPr="00536EAA">
        <w:rPr>
          <w:rFonts w:ascii="黑体" w:eastAsia="黑体" w:hAnsi="宋体" w:cs="黑体" w:hint="eastAsia"/>
          <w:b/>
          <w:bCs/>
          <w:color w:val="000000"/>
          <w:kern w:val="0"/>
          <w:sz w:val="32"/>
          <w:szCs w:val="32"/>
        </w:rPr>
        <w:t>六、有关要求</w:t>
      </w:r>
      <w:r>
        <w:rPr>
          <w:rFonts w:ascii="黑体" w:eastAsia="黑体" w:hAnsi="宋体" w:cs="Times New Roman"/>
          <w:b/>
          <w:bCs/>
          <w:color w:val="000000"/>
          <w:kern w:val="0"/>
          <w:sz w:val="32"/>
          <w:szCs w:val="32"/>
        </w:rPr>
        <w:br/>
      </w:r>
      <w:r>
        <w:rPr>
          <w:rFonts w:ascii="黑体" w:eastAsia="黑体" w:hAnsi="宋体" w:cs="黑体"/>
          <w:b/>
          <w:bCs/>
          <w:color w:val="000000"/>
          <w:kern w:val="0"/>
          <w:sz w:val="32"/>
          <w:szCs w:val="32"/>
        </w:rPr>
        <w:t xml:space="preserve">    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各县市区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、市直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各学校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一定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要高度重视</w:t>
      </w:r>
      <w:proofErr w:type="gramStart"/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</w:t>
      </w:r>
      <w:proofErr w:type="gramEnd"/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示范校建设工作，要统筹安排，精心策划，把创建“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中小学</w:t>
      </w:r>
      <w:r w:rsidR="00E20CE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示范校”作为教育信息化的一项经常性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工作，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抓实抓好。要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认真对照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《</w:t>
      </w:r>
      <w:r w:rsidR="00E20CE6" w:rsidRPr="00E20CE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评估验收细则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》，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做好自查，找差距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、查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不足，制定切实可行的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工作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措施，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及时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进行整改，确保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创建活动健康有序开展</w:t>
      </w:r>
      <w:r w:rsidRPr="00AD04B6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</w:p>
    <w:p w:rsidR="00A26126" w:rsidRPr="008E7157" w:rsidRDefault="00A26126" w:rsidP="004D3521">
      <w:pPr>
        <w:spacing w:line="580" w:lineRule="exact"/>
        <w:ind w:firstLineChars="200" w:firstLine="643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lastRenderedPageBreak/>
        <w:t>工作联系人：卢庆燕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。联系电话：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2651665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。</w:t>
      </w:r>
    </w:p>
    <w:p w:rsidR="00A26126" w:rsidRDefault="00A26126" w:rsidP="005712E2">
      <w:pPr>
        <w:spacing w:line="580" w:lineRule="exact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 xml:space="preserve">　　</w:t>
      </w:r>
    </w:p>
    <w:p w:rsidR="00A26126" w:rsidRDefault="00A26126" w:rsidP="00BD4B06">
      <w:pPr>
        <w:spacing w:line="580" w:lineRule="exact"/>
        <w:ind w:leftChars="356" w:left="1960" w:hangingChars="397" w:hanging="1212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10223E">
        <w:rPr>
          <w:rFonts w:ascii="Times New Roman" w:eastAsia="仿宋_GB2312" w:hAnsi="Times New Roman" w:cs="仿宋_GB2312" w:hint="eastAsia"/>
          <w:b/>
          <w:bCs/>
          <w:color w:val="000000"/>
          <w:spacing w:val="-8"/>
          <w:sz w:val="32"/>
          <w:szCs w:val="32"/>
        </w:rPr>
        <w:t>附件：</w:t>
      </w:r>
      <w:r>
        <w:rPr>
          <w:rFonts w:ascii="仿宋_GB2312" w:eastAsia="仿宋_GB2312" w:hAnsi="宋体" w:cs="仿宋_GB2312" w:hint="eastAsia"/>
          <w:b/>
          <w:bCs/>
          <w:color w:val="000000"/>
          <w:spacing w:val="-8"/>
          <w:kern w:val="0"/>
          <w:sz w:val="32"/>
          <w:szCs w:val="32"/>
        </w:rPr>
        <w:t>“</w:t>
      </w:r>
      <w:r w:rsidRPr="008E7157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济宁市中小学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创客空间示范校”评估验收细则</w:t>
      </w:r>
    </w:p>
    <w:p w:rsidR="00A26126" w:rsidRDefault="00A26126" w:rsidP="00C05586">
      <w:pPr>
        <w:spacing w:line="580" w:lineRule="exact"/>
        <w:ind w:leftChars="259" w:left="1813" w:hangingChars="395" w:hanging="1269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</w:p>
    <w:p w:rsidR="00A26126" w:rsidRDefault="00A26126" w:rsidP="005712E2">
      <w:pPr>
        <w:spacing w:line="580" w:lineRule="exact"/>
        <w:jc w:val="lef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</w:p>
    <w:p w:rsidR="004D3521" w:rsidRDefault="00BD4B06" w:rsidP="004D3521">
      <w:pPr>
        <w:spacing w:line="580" w:lineRule="exact"/>
        <w:ind w:right="320"/>
        <w:jc w:val="righ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 xml:space="preserve">        </w:t>
      </w:r>
      <w:r w:rsidR="00A26126" w:rsidRPr="003616CE"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济宁市电化教育馆</w:t>
      </w:r>
    </w:p>
    <w:p w:rsidR="00A26126" w:rsidRDefault="004D3521" w:rsidP="004D3521">
      <w:pPr>
        <w:spacing w:line="580" w:lineRule="exact"/>
        <w:ind w:right="320"/>
        <w:jc w:val="right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 w:rsidRPr="004D3521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2019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年</w:t>
      </w:r>
      <w:r w:rsidRPr="004D3521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10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月</w:t>
      </w:r>
      <w:r w:rsidRPr="004D3521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21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日</w:t>
      </w:r>
    </w:p>
    <w:p w:rsidR="00A26126" w:rsidRDefault="00A26126" w:rsidP="005712E2">
      <w:pPr>
        <w:spacing w:line="58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Pr="004D3521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A26126" w:rsidRDefault="00A26126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8E4BCA" w:rsidRDefault="008E4BCA" w:rsidP="0019315E">
      <w:pPr>
        <w:spacing w:line="560" w:lineRule="exact"/>
        <w:jc w:val="left"/>
        <w:rPr>
          <w:rFonts w:ascii="黑体" w:eastAsia="黑体" w:hAnsi="黑体" w:cs="Times New Roman"/>
          <w:b/>
          <w:bCs/>
          <w:sz w:val="32"/>
          <w:szCs w:val="32"/>
        </w:rPr>
      </w:pPr>
    </w:p>
    <w:p w:rsidR="009C2027" w:rsidRPr="009C2027" w:rsidRDefault="00A26126" w:rsidP="009C2027">
      <w:pPr>
        <w:spacing w:line="600" w:lineRule="exact"/>
        <w:jc w:val="left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831111"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附件</w:t>
      </w:r>
    </w:p>
    <w:p w:rsidR="009C2027" w:rsidRPr="009C2027" w:rsidRDefault="00A26126" w:rsidP="005F6923">
      <w:pPr>
        <w:spacing w:beforeLines="80" w:before="249" w:afterLines="80" w:after="249" w:line="560" w:lineRule="exact"/>
        <w:ind w:leftChars="-342" w:left="-718" w:rightChars="-327" w:right="-687"/>
        <w:jc w:val="center"/>
        <w:rPr>
          <w:rFonts w:ascii="方正小标宋简体" w:eastAsia="方正小标宋简体" w:hAnsi="Times New Roman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Times New Roman" w:cs="方正小标宋简体" w:hint="eastAsia"/>
          <w:b/>
          <w:bCs/>
          <w:sz w:val="44"/>
          <w:szCs w:val="44"/>
        </w:rPr>
        <w:t>“</w:t>
      </w:r>
      <w:r w:rsidRPr="00831111">
        <w:rPr>
          <w:rFonts w:ascii="方正小标宋简体" w:eastAsia="方正小标宋简体" w:hAnsi="Times New Roman" w:cs="方正小标宋简体" w:hint="eastAsia"/>
          <w:b/>
          <w:bCs/>
          <w:sz w:val="44"/>
          <w:szCs w:val="44"/>
        </w:rPr>
        <w:t>济宁市</w:t>
      </w:r>
      <w:r>
        <w:rPr>
          <w:rFonts w:ascii="方正小标宋简体" w:eastAsia="方正小标宋简体" w:hAnsi="Times New Roman" w:cs="方正小标宋简体" w:hint="eastAsia"/>
          <w:b/>
          <w:bCs/>
          <w:sz w:val="44"/>
          <w:szCs w:val="44"/>
        </w:rPr>
        <w:t>中小学创客空间示范校”评估验收细则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568"/>
        <w:gridCol w:w="5528"/>
        <w:gridCol w:w="2126"/>
        <w:gridCol w:w="567"/>
        <w:gridCol w:w="594"/>
      </w:tblGrid>
      <w:tr w:rsidR="00A26126" w:rsidRPr="00543189">
        <w:trPr>
          <w:trHeight w:val="285"/>
          <w:jc w:val="center"/>
        </w:trPr>
        <w:tc>
          <w:tcPr>
            <w:tcW w:w="787" w:type="dxa"/>
            <w:vAlign w:val="center"/>
          </w:tcPr>
          <w:p w:rsidR="00A26126" w:rsidRPr="00543189" w:rsidRDefault="00A26126" w:rsidP="004957E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43189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543189" w:rsidRDefault="00A26126" w:rsidP="004957E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43189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  <w:t>标准要求及内容</w:t>
            </w:r>
          </w:p>
        </w:tc>
        <w:tc>
          <w:tcPr>
            <w:tcW w:w="2126" w:type="dxa"/>
            <w:vAlign w:val="center"/>
          </w:tcPr>
          <w:p w:rsidR="00A26126" w:rsidRPr="00543189" w:rsidRDefault="00A26126" w:rsidP="004957E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43189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  <w:t>验收要求</w:t>
            </w:r>
          </w:p>
        </w:tc>
        <w:tc>
          <w:tcPr>
            <w:tcW w:w="567" w:type="dxa"/>
            <w:vAlign w:val="center"/>
          </w:tcPr>
          <w:p w:rsidR="00A26126" w:rsidRPr="00543189" w:rsidRDefault="00A26126" w:rsidP="004957E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43189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594" w:type="dxa"/>
            <w:vAlign w:val="center"/>
          </w:tcPr>
          <w:p w:rsidR="00A26126" w:rsidRPr="00543189" w:rsidRDefault="00A26126" w:rsidP="004957E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43189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  <w:t>评分</w:t>
            </w:r>
          </w:p>
        </w:tc>
      </w:tr>
      <w:tr w:rsidR="00A26126" w:rsidRPr="007E0639" w:rsidTr="008E4BCA">
        <w:trPr>
          <w:trHeight w:val="1208"/>
          <w:jc w:val="center"/>
        </w:trPr>
        <w:tc>
          <w:tcPr>
            <w:tcW w:w="787" w:type="dxa"/>
            <w:vMerge w:val="restart"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组织领导与管理</w:t>
            </w:r>
          </w:p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(</w:t>
            </w: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</w:t>
            </w: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成立由校领导任组长的领导小组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，并将“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创客空间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示范校”创建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工作纳入学校议事日程。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提供有关文件和会议原始记录档案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126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制定“创客空间示范校”建设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规划和工作计划。每学期有建设与应用工作总结。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提供相关材料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94" w:type="dxa"/>
            <w:vAlign w:val="center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114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制定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“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创客空间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示范校”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建设与应用系列规章制度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，须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有对获奖师生的表彰及奖励措施。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提供相关材料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94" w:type="dxa"/>
            <w:vAlign w:val="center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130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学校能提供足够的资金支持，满足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创客空间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建设、活动开展、教师培训及参加各类比赛活动</w:t>
            </w:r>
            <w:r w:rsidR="00E20CE6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要求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提供费用清单，抽查财务凭证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118"/>
          <w:jc w:val="center"/>
        </w:trPr>
        <w:tc>
          <w:tcPr>
            <w:tcW w:w="787" w:type="dxa"/>
            <w:vMerge w:val="restart"/>
            <w:vAlign w:val="center"/>
          </w:tcPr>
          <w:p w:rsidR="00A26126" w:rsidRPr="00FE5085" w:rsidRDefault="00A26126" w:rsidP="00FA34D6"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</w:t>
            </w:r>
          </w:p>
          <w:p w:rsidR="00A26126" w:rsidRPr="00FC3170" w:rsidRDefault="00A26126" w:rsidP="00FA34D6">
            <w:pPr>
              <w:spacing w:line="460" w:lineRule="exact"/>
              <w:jc w:val="center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队伍</w:t>
            </w:r>
          </w:p>
          <w:p w:rsidR="00A26126" w:rsidRPr="00FC3170" w:rsidRDefault="00A26126" w:rsidP="00762D42">
            <w:pPr>
              <w:spacing w:line="460" w:lineRule="exact"/>
              <w:jc w:val="center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(</w:t>
            </w: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</w:t>
            </w: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配备专（兼）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职创客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教师。每配备一名专职教师得</w:t>
            </w: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分，配备一名兼职教师得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分，最高得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提供有关材料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，查看教师证件。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>
        <w:trPr>
          <w:trHeight w:val="1831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学校重视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教师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队伍建设，鼓励各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类指导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教师参加上级业务部门组织的培训。参加国家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省、市级主管部门组织的业务培训每人次分别得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4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分。国家、省和市级裁判执裁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次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有关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创客评选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活动，分别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得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提供每次培训的时间、地点、组织单位、指导教师证书和裁判员聘任证书等相关材料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94" w:type="dxa"/>
          </w:tcPr>
          <w:p w:rsidR="00A26126" w:rsidRPr="007E0639" w:rsidRDefault="00A26126" w:rsidP="00762D42">
            <w:pPr>
              <w:spacing w:line="460" w:lineRule="exac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7E0639"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649"/>
          <w:jc w:val="center"/>
        </w:trPr>
        <w:tc>
          <w:tcPr>
            <w:tcW w:w="787" w:type="dxa"/>
            <w:vMerge w:val="restart"/>
            <w:vAlign w:val="center"/>
          </w:tcPr>
          <w:p w:rsidR="00A26126" w:rsidRPr="00FE5085" w:rsidRDefault="00A26126" w:rsidP="00FA34D6"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</w:t>
            </w:r>
          </w:p>
          <w:p w:rsidR="00A26126" w:rsidRPr="00FC3170" w:rsidRDefault="00A26126" w:rsidP="00FA34D6">
            <w:pPr>
              <w:spacing w:line="460" w:lineRule="exact"/>
              <w:jc w:val="center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教研</w:t>
            </w:r>
          </w:p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(</w:t>
            </w: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</w:t>
            </w: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依托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学校创客空间</w:t>
            </w:r>
            <w:proofErr w:type="gramEnd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，开设面向全体学生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的创客校本</w:t>
            </w:r>
            <w:proofErr w:type="gramEnd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课程；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设立创客活动</w:t>
            </w:r>
            <w:proofErr w:type="gramEnd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兴趣小组，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定期开展各项活动。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在创客备课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、课堂教学、竞赛活动开展等方面形成自己的办学特色。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提供课程表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备课本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学生作业（作品）等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 w:rsidTr="008E4BCA">
        <w:trPr>
          <w:trHeight w:val="1132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开展常规性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创客教育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教研活动，参加全市组织的中小学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创客教育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课题研究。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提供相关材料，立项并开展课题研究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E0639">
        <w:trPr>
          <w:trHeight w:val="1565"/>
          <w:jc w:val="center"/>
        </w:trPr>
        <w:tc>
          <w:tcPr>
            <w:tcW w:w="787" w:type="dxa"/>
            <w:vAlign w:val="center"/>
          </w:tcPr>
          <w:p w:rsidR="00A26126" w:rsidRPr="00FE5085" w:rsidRDefault="00A26126" w:rsidP="00FA34D6"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活动</w:t>
            </w:r>
          </w:p>
          <w:p w:rsidR="00A26126" w:rsidRPr="00FC3170" w:rsidRDefault="00A26126" w:rsidP="00FA34D6">
            <w:pPr>
              <w:spacing w:line="460" w:lineRule="exact"/>
              <w:jc w:val="center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成果</w:t>
            </w:r>
          </w:p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(</w:t>
            </w: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</w:t>
            </w:r>
            <w:r w:rsidRPr="0079279A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参加各级教育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部门组织</w:t>
            </w:r>
            <w:proofErr w:type="gramStart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的创客比赛</w:t>
            </w:r>
            <w:proofErr w:type="gramEnd"/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，获国家、省、市级奖的每件分别得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10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8</w:t>
            </w: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 w:rsidRPr="00FC3170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6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提供比赛</w:t>
            </w: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相关材料，提供论文、获奖证书复印件及有关奖牌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A26126" w:rsidRPr="0079279A">
        <w:trPr>
          <w:trHeight w:val="2399"/>
          <w:jc w:val="center"/>
        </w:trPr>
        <w:tc>
          <w:tcPr>
            <w:tcW w:w="787" w:type="dxa"/>
            <w:vMerge w:val="restart"/>
            <w:vAlign w:val="center"/>
          </w:tcPr>
          <w:p w:rsidR="00A26126" w:rsidRDefault="00A26126" w:rsidP="00397CE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397CE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lastRenderedPageBreak/>
              <w:t>软硬件建设</w:t>
            </w:r>
          </w:p>
          <w:p w:rsidR="00A26126" w:rsidRPr="00FC3170" w:rsidRDefault="00A26126" w:rsidP="00397CE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E5085">
              <w:rPr>
                <w:rFonts w:eastAsia="仿宋_GB2312"/>
                <w:b/>
                <w:bCs/>
                <w:kern w:val="0"/>
                <w:sz w:val="24"/>
                <w:szCs w:val="24"/>
              </w:rPr>
              <w:t>(</w:t>
            </w: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60</w:t>
            </w:r>
            <w:r w:rsidRPr="00397CEA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568" w:type="dxa"/>
            <w:vAlign w:val="center"/>
          </w:tcPr>
          <w:p w:rsidR="00A26126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电脑</w:t>
            </w:r>
          </w:p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设计</w:t>
            </w:r>
          </w:p>
        </w:tc>
        <w:tc>
          <w:tcPr>
            <w:tcW w:w="5528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包含电脑制作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5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分、程序设计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4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分、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3D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创意设计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5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分和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VR/AR4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分。配置要求：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用房面积应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满足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创客活动</w:t>
            </w:r>
            <w:proofErr w:type="gramEnd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需要。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满足活动需要的相关电脑、软件、书籍、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工作台、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3D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打印机、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3D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扫描仪、虚拟现实显示设备、摄像机、多媒体展示设备等。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</w:t>
            </w:r>
            <w:proofErr w:type="gramStart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帐目</w:t>
            </w:r>
            <w:proofErr w:type="gramEnd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，现场查看账目和软硬件设施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26126" w:rsidRPr="0079279A">
        <w:trPr>
          <w:trHeight w:val="1860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397CE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:rsidR="00A26126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人工</w:t>
            </w:r>
          </w:p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智能</w:t>
            </w:r>
          </w:p>
        </w:tc>
        <w:tc>
          <w:tcPr>
            <w:tcW w:w="5528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包含机器人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8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分和无人机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8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分。配置要求：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用房面积应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满足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创客活动</w:t>
            </w:r>
            <w:proofErr w:type="gramEnd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需要。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2.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书籍、创意机器人学习套件、机器人套装、无人机套装、工作台、竞赛场地和附属装备、电脑、多媒体展示设备等。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</w:t>
            </w:r>
            <w:proofErr w:type="gramStart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帐目</w:t>
            </w:r>
            <w:proofErr w:type="gramEnd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，现场查看账目和软硬件设施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26126" w:rsidRPr="0079279A">
        <w:trPr>
          <w:trHeight w:val="5670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397CE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:rsidR="00A26126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创意</w:t>
            </w:r>
          </w:p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制作</w:t>
            </w:r>
          </w:p>
        </w:tc>
        <w:tc>
          <w:tcPr>
            <w:tcW w:w="5528" w:type="dxa"/>
            <w:vAlign w:val="center"/>
          </w:tcPr>
          <w:p w:rsidR="00A26126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包含创意智造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9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分、三模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一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电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5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分和手工创作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4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分。（一）创意智造配置要求：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用房面积应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满足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创客活动</w:t>
            </w:r>
            <w:proofErr w:type="gramEnd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需要。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2.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各类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Arduino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学习套件、互动媒体技术学习套件、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Scratch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测控板、小型焊台、传感器套件、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3D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打印机、激光雕刻、激光切割、焊接、多功能电钻、多用锯套装、数字示波器、实验室工具套装、电脑、防静电工作台、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创客书籍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、多媒体展示设备等。</w:t>
            </w:r>
          </w:p>
          <w:p w:rsidR="002842D5" w:rsidRDefault="00A26126" w:rsidP="00AB578A">
            <w:pPr>
              <w:spacing w:line="460" w:lineRule="exact"/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</w:pP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（二）三模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一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电配置要求：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用房面积应</w:t>
            </w:r>
            <w:proofErr w:type="gramStart"/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满足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创客活动</w:t>
            </w:r>
            <w:proofErr w:type="gramEnd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需要。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2.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书籍、工具箱、工作台、多媒体演示设备，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橡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筋动力模型、手掷模型飞机、火箭模型、弹射留空模型</w:t>
            </w:r>
            <w:r w:rsidR="002842D5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、直线竞速模型、水上任务模型等套材，无线电测向机、发射机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等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无线电测向套材等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（三）手工创作配置要求：</w:t>
            </w:r>
            <w:r w:rsidRPr="00C87DAB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.</w:t>
            </w:r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用房面积应满足</w:t>
            </w:r>
            <w:proofErr w:type="gramStart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学生创客活动</w:t>
            </w:r>
            <w:proofErr w:type="gramEnd"/>
            <w:r w:rsidRPr="00C87DAB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需要。</w:t>
            </w:r>
            <w:r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2.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书籍、原料、工具、工作台、展示柜、多媒体演示设备等。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</w:t>
            </w:r>
            <w:proofErr w:type="gramStart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帐目</w:t>
            </w:r>
            <w:proofErr w:type="gramEnd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，现场查看账目和软硬件设施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79279A" w:rsidRDefault="00A26126" w:rsidP="00762D42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26126" w:rsidRPr="0079279A">
        <w:trPr>
          <w:trHeight w:val="1740"/>
          <w:jc w:val="center"/>
        </w:trPr>
        <w:tc>
          <w:tcPr>
            <w:tcW w:w="787" w:type="dxa"/>
            <w:vMerge/>
            <w:vAlign w:val="center"/>
          </w:tcPr>
          <w:p w:rsidR="00A26126" w:rsidRPr="00FC3170" w:rsidRDefault="00A26126" w:rsidP="00397CE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:rsidR="00A26126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影视</w:t>
            </w:r>
          </w:p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创作</w:t>
            </w:r>
          </w:p>
        </w:tc>
        <w:tc>
          <w:tcPr>
            <w:tcW w:w="5528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包含微视频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5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分和电视专题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3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分。配置要求：具备演播室（≥</w:t>
            </w:r>
            <w:r w:rsidRPr="00E45E53">
              <w:rPr>
                <w:rFonts w:ascii="仿宋_GB2312" w:eastAsia="仿宋_GB2312" w:hAnsi="仿宋" w:cs="仿宋_GB2312"/>
                <w:b/>
                <w:bCs/>
                <w:kern w:val="0"/>
                <w:sz w:val="24"/>
                <w:szCs w:val="24"/>
              </w:rPr>
              <w:t>40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㎡</w:t>
            </w:r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），拾音设备、高清摄像机、高性能计算机、混音器、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非线编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。可选三维虚拟演播室、字幕机、</w:t>
            </w:r>
            <w:proofErr w:type="gramStart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提词</w:t>
            </w:r>
            <w:proofErr w:type="gramEnd"/>
            <w:r w:rsidRPr="00E45E53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器等。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AB578A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提供有关</w:t>
            </w:r>
            <w:proofErr w:type="gramStart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帐目</w:t>
            </w:r>
            <w:proofErr w:type="gramEnd"/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，现场查看账目和软硬件设施</w:t>
            </w:r>
            <w:r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。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26126" w:rsidRPr="0079279A">
        <w:trPr>
          <w:trHeight w:val="285"/>
          <w:jc w:val="center"/>
        </w:trPr>
        <w:tc>
          <w:tcPr>
            <w:tcW w:w="787" w:type="dxa"/>
            <w:vAlign w:val="center"/>
          </w:tcPr>
          <w:p w:rsidR="00A26126" w:rsidRPr="00FC3170" w:rsidRDefault="00A26126" w:rsidP="00762D42">
            <w:pPr>
              <w:spacing w:line="460" w:lineRule="exact"/>
              <w:jc w:val="center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>合计</w:t>
            </w:r>
          </w:p>
        </w:tc>
        <w:tc>
          <w:tcPr>
            <w:tcW w:w="6096" w:type="dxa"/>
            <w:gridSpan w:val="2"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:rsidR="00A26126" w:rsidRPr="00FC3170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kern w:val="0"/>
                <w:sz w:val="24"/>
                <w:szCs w:val="24"/>
              </w:rPr>
            </w:pPr>
            <w:r w:rsidRPr="00FC3170">
              <w:rPr>
                <w:rFonts w:ascii="仿宋_GB2312" w:eastAsia="仿宋_GB2312" w:hAnsi="仿宋" w:cs="仿宋_GB2312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A26126" w:rsidRPr="009A720D" w:rsidRDefault="00A26126" w:rsidP="00762D42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720D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94" w:type="dxa"/>
            <w:vAlign w:val="center"/>
          </w:tcPr>
          <w:p w:rsidR="00A26126" w:rsidRPr="0079279A" w:rsidRDefault="00A26126" w:rsidP="00762D42">
            <w:pPr>
              <w:spacing w:line="460" w:lineRule="exact"/>
              <w:rPr>
                <w:rFonts w:ascii="仿宋_GB2312" w:eastAsia="仿宋_GB2312" w:hAnsi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9279A">
              <w:rPr>
                <w:rFonts w:ascii="仿宋_GB2312" w:eastAsia="仿宋_GB2312" w:hAnsi="仿宋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A26126" w:rsidRPr="00FC3170" w:rsidRDefault="00A26126" w:rsidP="009E6658">
      <w:pPr>
        <w:spacing w:line="460" w:lineRule="exact"/>
        <w:ind w:leftChars="-171" w:left="-359"/>
        <w:rPr>
          <w:rFonts w:ascii="仿宋_GB2312" w:eastAsia="仿宋_GB2312" w:hAnsi="仿宋" w:cs="Times New Roman"/>
          <w:b/>
          <w:bCs/>
          <w:kern w:val="0"/>
          <w:sz w:val="24"/>
          <w:szCs w:val="24"/>
        </w:rPr>
      </w:pPr>
      <w:r w:rsidRPr="00FC3170">
        <w:rPr>
          <w:rFonts w:ascii="仿宋_GB2312" w:eastAsia="仿宋_GB2312" w:hAnsi="仿宋" w:cs="仿宋_GB2312" w:hint="eastAsia"/>
          <w:b/>
          <w:bCs/>
          <w:kern w:val="0"/>
          <w:sz w:val="24"/>
          <w:szCs w:val="24"/>
        </w:rPr>
        <w:t>备注：</w:t>
      </w:r>
      <w:r>
        <w:rPr>
          <w:rFonts w:ascii="仿宋_GB2312" w:eastAsia="仿宋_GB2312" w:hAnsi="仿宋" w:cs="仿宋_GB2312" w:hint="eastAsia"/>
          <w:b/>
          <w:bCs/>
          <w:kern w:val="0"/>
          <w:sz w:val="24"/>
          <w:szCs w:val="24"/>
        </w:rPr>
        <w:t>评估</w:t>
      </w:r>
      <w:r w:rsidRPr="00FC3170">
        <w:rPr>
          <w:rFonts w:ascii="仿宋_GB2312" w:eastAsia="仿宋_GB2312" w:hAnsi="仿宋" w:cs="仿宋_GB2312" w:hint="eastAsia"/>
          <w:b/>
          <w:bCs/>
          <w:kern w:val="0"/>
          <w:sz w:val="24"/>
          <w:szCs w:val="24"/>
        </w:rPr>
        <w:t>分数在</w:t>
      </w:r>
      <w:r w:rsidRPr="009A720D">
        <w:rPr>
          <w:rFonts w:ascii="Times New Roman" w:eastAsia="仿宋_GB2312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80</w:t>
      </w:r>
      <w:r w:rsidRPr="00FC3170">
        <w:rPr>
          <w:rFonts w:ascii="仿宋_GB2312" w:eastAsia="仿宋_GB2312" w:hAnsi="仿宋" w:cs="仿宋_GB2312" w:hint="eastAsia"/>
          <w:b/>
          <w:bCs/>
          <w:kern w:val="0"/>
          <w:sz w:val="24"/>
          <w:szCs w:val="24"/>
        </w:rPr>
        <w:t>分以上者，认定为合格。</w:t>
      </w:r>
    </w:p>
    <w:sectPr w:rsidR="00A26126" w:rsidRPr="00FC3170" w:rsidSect="00831111">
      <w:footerReference w:type="default" r:id="rId8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4F5" w:rsidRDefault="002C04F5" w:rsidP="00F812E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C04F5" w:rsidRDefault="002C04F5" w:rsidP="00F812E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126" w:rsidRDefault="00A26126" w:rsidP="00E474C9">
    <w:pPr>
      <w:pStyle w:val="a4"/>
      <w:framePr w:wrap="auto" w:vAnchor="text" w:hAnchor="margin" w:xAlign="center" w:y="1"/>
      <w:rPr>
        <w:rStyle w:val="a6"/>
        <w:rFonts w:cs="Times New Roman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05586">
      <w:rPr>
        <w:rStyle w:val="a6"/>
        <w:noProof/>
      </w:rPr>
      <w:t>3</w:t>
    </w:r>
    <w:r>
      <w:rPr>
        <w:rStyle w:val="a6"/>
      </w:rPr>
      <w:fldChar w:fldCharType="end"/>
    </w:r>
  </w:p>
  <w:p w:rsidR="00A26126" w:rsidRDefault="00A26126">
    <w:pPr>
      <w:pStyle w:val="a4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4F5" w:rsidRDefault="002C04F5" w:rsidP="00F812E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C04F5" w:rsidRDefault="002C04F5" w:rsidP="00F812E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FC"/>
    <w:rsid w:val="00007472"/>
    <w:rsid w:val="00011F7F"/>
    <w:rsid w:val="00012D93"/>
    <w:rsid w:val="00017CFD"/>
    <w:rsid w:val="00046E9C"/>
    <w:rsid w:val="000510C7"/>
    <w:rsid w:val="00072DA0"/>
    <w:rsid w:val="000A7AF6"/>
    <w:rsid w:val="000C26CB"/>
    <w:rsid w:val="000C5A42"/>
    <w:rsid w:val="000E41F1"/>
    <w:rsid w:val="0010223E"/>
    <w:rsid w:val="00104315"/>
    <w:rsid w:val="00134C9A"/>
    <w:rsid w:val="00142242"/>
    <w:rsid w:val="00173936"/>
    <w:rsid w:val="00175A80"/>
    <w:rsid w:val="001846EE"/>
    <w:rsid w:val="00187C82"/>
    <w:rsid w:val="0019315E"/>
    <w:rsid w:val="001C2F5B"/>
    <w:rsid w:val="001E753D"/>
    <w:rsid w:val="001F33FC"/>
    <w:rsid w:val="0023413A"/>
    <w:rsid w:val="00243350"/>
    <w:rsid w:val="0025018C"/>
    <w:rsid w:val="00252799"/>
    <w:rsid w:val="00263AD4"/>
    <w:rsid w:val="00272392"/>
    <w:rsid w:val="00274A71"/>
    <w:rsid w:val="00274BA7"/>
    <w:rsid w:val="002842D5"/>
    <w:rsid w:val="00285B1E"/>
    <w:rsid w:val="0028737F"/>
    <w:rsid w:val="002877DA"/>
    <w:rsid w:val="002A23E5"/>
    <w:rsid w:val="002C04F5"/>
    <w:rsid w:val="002D22A1"/>
    <w:rsid w:val="002D62C5"/>
    <w:rsid w:val="002F2383"/>
    <w:rsid w:val="002F6D6A"/>
    <w:rsid w:val="00320188"/>
    <w:rsid w:val="00326A57"/>
    <w:rsid w:val="00334D98"/>
    <w:rsid w:val="00357422"/>
    <w:rsid w:val="003616CE"/>
    <w:rsid w:val="00395387"/>
    <w:rsid w:val="00397CEA"/>
    <w:rsid w:val="003E4288"/>
    <w:rsid w:val="0041502B"/>
    <w:rsid w:val="00415E54"/>
    <w:rsid w:val="00415E6E"/>
    <w:rsid w:val="00416464"/>
    <w:rsid w:val="00423185"/>
    <w:rsid w:val="00427099"/>
    <w:rsid w:val="004350D9"/>
    <w:rsid w:val="00460C32"/>
    <w:rsid w:val="00463713"/>
    <w:rsid w:val="004957E3"/>
    <w:rsid w:val="004A1D5D"/>
    <w:rsid w:val="004A25E8"/>
    <w:rsid w:val="004A3FA1"/>
    <w:rsid w:val="004C44E0"/>
    <w:rsid w:val="004C60D4"/>
    <w:rsid w:val="004D3521"/>
    <w:rsid w:val="004E2EA4"/>
    <w:rsid w:val="005047F4"/>
    <w:rsid w:val="00506D38"/>
    <w:rsid w:val="00516105"/>
    <w:rsid w:val="00536EAA"/>
    <w:rsid w:val="00543189"/>
    <w:rsid w:val="00565DBB"/>
    <w:rsid w:val="005712E2"/>
    <w:rsid w:val="00575295"/>
    <w:rsid w:val="005878F6"/>
    <w:rsid w:val="00587BC3"/>
    <w:rsid w:val="00593676"/>
    <w:rsid w:val="005A6637"/>
    <w:rsid w:val="005C50A4"/>
    <w:rsid w:val="005D6478"/>
    <w:rsid w:val="005E54DA"/>
    <w:rsid w:val="005F6923"/>
    <w:rsid w:val="00624ACB"/>
    <w:rsid w:val="00630990"/>
    <w:rsid w:val="00635244"/>
    <w:rsid w:val="00640DCC"/>
    <w:rsid w:val="0064142A"/>
    <w:rsid w:val="006F065F"/>
    <w:rsid w:val="00707615"/>
    <w:rsid w:val="00715066"/>
    <w:rsid w:val="007167E2"/>
    <w:rsid w:val="007310E7"/>
    <w:rsid w:val="007337A1"/>
    <w:rsid w:val="00744B7A"/>
    <w:rsid w:val="00747FB5"/>
    <w:rsid w:val="00762D42"/>
    <w:rsid w:val="0079279A"/>
    <w:rsid w:val="007A00CA"/>
    <w:rsid w:val="007B7EE9"/>
    <w:rsid w:val="007C0A9F"/>
    <w:rsid w:val="007E0639"/>
    <w:rsid w:val="007E4109"/>
    <w:rsid w:val="0080367C"/>
    <w:rsid w:val="008234C3"/>
    <w:rsid w:val="008252FB"/>
    <w:rsid w:val="00826FD3"/>
    <w:rsid w:val="00831111"/>
    <w:rsid w:val="00833046"/>
    <w:rsid w:val="00834D7F"/>
    <w:rsid w:val="00862015"/>
    <w:rsid w:val="0087353E"/>
    <w:rsid w:val="00875FDF"/>
    <w:rsid w:val="008D0876"/>
    <w:rsid w:val="008D11E6"/>
    <w:rsid w:val="008D5581"/>
    <w:rsid w:val="008E2A1E"/>
    <w:rsid w:val="008E4BCA"/>
    <w:rsid w:val="008E7157"/>
    <w:rsid w:val="00907933"/>
    <w:rsid w:val="009223C0"/>
    <w:rsid w:val="0094364A"/>
    <w:rsid w:val="00960CA3"/>
    <w:rsid w:val="00983568"/>
    <w:rsid w:val="009936FE"/>
    <w:rsid w:val="00995E41"/>
    <w:rsid w:val="009A720D"/>
    <w:rsid w:val="009C09B4"/>
    <w:rsid w:val="009C1ED5"/>
    <w:rsid w:val="009C2027"/>
    <w:rsid w:val="009E6658"/>
    <w:rsid w:val="009F5356"/>
    <w:rsid w:val="00A26126"/>
    <w:rsid w:val="00A41E98"/>
    <w:rsid w:val="00A5384B"/>
    <w:rsid w:val="00A67E3E"/>
    <w:rsid w:val="00A861F0"/>
    <w:rsid w:val="00AA3454"/>
    <w:rsid w:val="00AA56F9"/>
    <w:rsid w:val="00AB578A"/>
    <w:rsid w:val="00AC0102"/>
    <w:rsid w:val="00AD04B6"/>
    <w:rsid w:val="00AF1BC4"/>
    <w:rsid w:val="00B37174"/>
    <w:rsid w:val="00B4313B"/>
    <w:rsid w:val="00B47559"/>
    <w:rsid w:val="00B564B2"/>
    <w:rsid w:val="00B735B6"/>
    <w:rsid w:val="00B9794E"/>
    <w:rsid w:val="00BA35E0"/>
    <w:rsid w:val="00BD4B06"/>
    <w:rsid w:val="00BD6F8F"/>
    <w:rsid w:val="00BE3237"/>
    <w:rsid w:val="00C05586"/>
    <w:rsid w:val="00C50FEB"/>
    <w:rsid w:val="00C65BE8"/>
    <w:rsid w:val="00C81F01"/>
    <w:rsid w:val="00C84BFB"/>
    <w:rsid w:val="00C87DAB"/>
    <w:rsid w:val="00CB246C"/>
    <w:rsid w:val="00CC2D12"/>
    <w:rsid w:val="00CD43B8"/>
    <w:rsid w:val="00CE0463"/>
    <w:rsid w:val="00CE68B2"/>
    <w:rsid w:val="00CE6CA4"/>
    <w:rsid w:val="00D14A7A"/>
    <w:rsid w:val="00D20986"/>
    <w:rsid w:val="00D35A3A"/>
    <w:rsid w:val="00D43DA7"/>
    <w:rsid w:val="00D7453E"/>
    <w:rsid w:val="00D852FB"/>
    <w:rsid w:val="00D87D3D"/>
    <w:rsid w:val="00DD377A"/>
    <w:rsid w:val="00DD6143"/>
    <w:rsid w:val="00DE1BDF"/>
    <w:rsid w:val="00DE5EA3"/>
    <w:rsid w:val="00DF1279"/>
    <w:rsid w:val="00E020FD"/>
    <w:rsid w:val="00E02FD4"/>
    <w:rsid w:val="00E13361"/>
    <w:rsid w:val="00E20388"/>
    <w:rsid w:val="00E20CE6"/>
    <w:rsid w:val="00E21F6E"/>
    <w:rsid w:val="00E278F5"/>
    <w:rsid w:val="00E37772"/>
    <w:rsid w:val="00E45E53"/>
    <w:rsid w:val="00E474C9"/>
    <w:rsid w:val="00E554F7"/>
    <w:rsid w:val="00E6387F"/>
    <w:rsid w:val="00E777CF"/>
    <w:rsid w:val="00E82397"/>
    <w:rsid w:val="00EE6976"/>
    <w:rsid w:val="00EE7300"/>
    <w:rsid w:val="00F27689"/>
    <w:rsid w:val="00F400A6"/>
    <w:rsid w:val="00F4404B"/>
    <w:rsid w:val="00F812E1"/>
    <w:rsid w:val="00F84091"/>
    <w:rsid w:val="00FA34D6"/>
    <w:rsid w:val="00FC26F6"/>
    <w:rsid w:val="00FC3170"/>
    <w:rsid w:val="00FE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D98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81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F812E1"/>
    <w:rPr>
      <w:sz w:val="18"/>
      <w:szCs w:val="18"/>
    </w:rPr>
  </w:style>
  <w:style w:type="paragraph" w:styleId="a4">
    <w:name w:val="footer"/>
    <w:basedOn w:val="a"/>
    <w:link w:val="Char0"/>
    <w:uiPriority w:val="99"/>
    <w:rsid w:val="00F812E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F812E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4A25E8"/>
    <w:rPr>
      <w:kern w:val="0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4A25E8"/>
    <w:rPr>
      <w:sz w:val="18"/>
      <w:szCs w:val="18"/>
    </w:rPr>
  </w:style>
  <w:style w:type="character" w:styleId="a6">
    <w:name w:val="page number"/>
    <w:basedOn w:val="a0"/>
    <w:uiPriority w:val="99"/>
    <w:rsid w:val="00C50FEB"/>
  </w:style>
  <w:style w:type="paragraph" w:styleId="a7">
    <w:name w:val="Date"/>
    <w:basedOn w:val="a"/>
    <w:next w:val="a"/>
    <w:link w:val="Char2"/>
    <w:uiPriority w:val="99"/>
    <w:semiHidden/>
    <w:rsid w:val="0042318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423185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D98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81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F812E1"/>
    <w:rPr>
      <w:sz w:val="18"/>
      <w:szCs w:val="18"/>
    </w:rPr>
  </w:style>
  <w:style w:type="paragraph" w:styleId="a4">
    <w:name w:val="footer"/>
    <w:basedOn w:val="a"/>
    <w:link w:val="Char0"/>
    <w:uiPriority w:val="99"/>
    <w:rsid w:val="00F812E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F812E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4A25E8"/>
    <w:rPr>
      <w:kern w:val="0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4A25E8"/>
    <w:rPr>
      <w:sz w:val="18"/>
      <w:szCs w:val="18"/>
    </w:rPr>
  </w:style>
  <w:style w:type="character" w:styleId="a6">
    <w:name w:val="page number"/>
    <w:basedOn w:val="a0"/>
    <w:uiPriority w:val="99"/>
    <w:rsid w:val="00C50FEB"/>
  </w:style>
  <w:style w:type="paragraph" w:styleId="a7">
    <w:name w:val="Date"/>
    <w:basedOn w:val="a"/>
    <w:next w:val="a"/>
    <w:link w:val="Char2"/>
    <w:uiPriority w:val="99"/>
    <w:semiHidden/>
    <w:rsid w:val="0042318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423185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1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1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16577">
                          <w:marLeft w:val="791"/>
                          <w:marRight w:val="791"/>
                          <w:marTop w:val="475"/>
                          <w:marBottom w:val="31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16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369</Words>
  <Characters>2108</Characters>
  <Application>Microsoft Office Word</Application>
  <DocSecurity>0</DocSecurity>
  <Lines>17</Lines>
  <Paragraphs>4</Paragraphs>
  <ScaleCrop>false</ScaleCrop>
  <Company>Microsoft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2019-10-21T08:42:00Z</cp:lastPrinted>
  <dcterms:created xsi:type="dcterms:W3CDTF">2019-10-21T08:33:00Z</dcterms:created>
  <dcterms:modified xsi:type="dcterms:W3CDTF">2019-10-21T08:43:00Z</dcterms:modified>
</cp:coreProperties>
</file>